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F337E" w14:textId="77777777" w:rsidR="00382D82" w:rsidRP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hr-HR"/>
        </w:rPr>
      </w:pPr>
      <w:r w:rsidRPr="00382D82">
        <w:rPr>
          <w:rFonts w:ascii="Arial" w:eastAsia="Times New Roman" w:hAnsi="Arial" w:cs="Arial"/>
          <w:noProof/>
          <w:lang w:eastAsia="hr-HR"/>
        </w:rPr>
        <w:t xml:space="preserve">                 </w:t>
      </w:r>
      <w:r w:rsidRPr="00382D82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53826FE3" wp14:editId="4E0B398C">
            <wp:extent cx="542925" cy="714375"/>
            <wp:effectExtent l="0" t="0" r="9525" b="9525"/>
            <wp:docPr id="1" name="Slika 1" descr="Slika na kojoj se prikazuje simbol, emblem, značka, grb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lika 1" descr="Slika na kojoj se prikazuje simbol, emblem, značka, grb&#10;&#10;Opis je automatski generira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71B0D" w14:textId="77777777" w:rsidR="00382D82" w:rsidRP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bCs/>
          <w:szCs w:val="18"/>
          <w:lang w:val="pl-PL" w:eastAsia="hr-HR"/>
        </w:rPr>
      </w:pPr>
      <w:r w:rsidRPr="00382D82">
        <w:rPr>
          <w:rFonts w:ascii="Arial" w:eastAsia="Times New Roman" w:hAnsi="Arial" w:cs="Arial"/>
          <w:bCs/>
          <w:lang w:val="pl-PL" w:eastAsia="hr-HR"/>
        </w:rPr>
        <w:t xml:space="preserve">       REPUBLIKA  HRVATSKA</w:t>
      </w:r>
    </w:p>
    <w:p w14:paraId="0DE596FF" w14:textId="77777777" w:rsidR="00382D82" w:rsidRP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bCs/>
          <w:szCs w:val="18"/>
          <w:lang w:val="pl-PL" w:eastAsia="hr-HR"/>
        </w:rPr>
      </w:pPr>
      <w:r w:rsidRPr="00382D82">
        <w:rPr>
          <w:rFonts w:ascii="Arial" w:eastAsia="Times New Roman" w:hAnsi="Arial" w:cs="Arial"/>
          <w:bCs/>
          <w:lang w:val="pl-PL" w:eastAsia="hr-HR"/>
        </w:rPr>
        <w:t>KRAPINSKO-ZAGORSKA ŽUPANIJA</w:t>
      </w:r>
    </w:p>
    <w:p w14:paraId="3BDE5CE0" w14:textId="77777777" w:rsidR="00382D82" w:rsidRPr="00382D82" w:rsidRDefault="00382D82" w:rsidP="00382D82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Cs w:val="18"/>
          <w:lang w:val="pl-PL" w:eastAsia="hr-HR"/>
        </w:rPr>
      </w:pPr>
      <w:r w:rsidRPr="00382D82">
        <w:rPr>
          <w:rFonts w:ascii="Arial" w:eastAsia="Times New Roman" w:hAnsi="Arial" w:cs="Arial"/>
          <w:bCs/>
          <w:lang w:val="pl-PL" w:eastAsia="hr-HR"/>
        </w:rPr>
        <w:t xml:space="preserve"> GRAD PREGRADA</w:t>
      </w:r>
    </w:p>
    <w:p w14:paraId="5C9DC59B" w14:textId="77777777" w:rsidR="00382D82" w:rsidRPr="00382D82" w:rsidRDefault="00382D82" w:rsidP="00382D82">
      <w:pPr>
        <w:spacing w:after="0" w:line="240" w:lineRule="auto"/>
        <w:rPr>
          <w:rFonts w:ascii="Arial" w:eastAsia="Times New Roman" w:hAnsi="Arial" w:cs="Arial"/>
          <w:lang w:eastAsia="hr-HR"/>
        </w:rPr>
      </w:pPr>
      <w:r w:rsidRPr="00382D82">
        <w:rPr>
          <w:rFonts w:ascii="Arial" w:eastAsia="Times New Roman" w:hAnsi="Arial" w:cs="Arial"/>
          <w:lang w:eastAsia="hr-HR"/>
        </w:rPr>
        <w:t xml:space="preserve">          GRADSKO  VIJEĆE</w:t>
      </w:r>
    </w:p>
    <w:p w14:paraId="5DA1A7E8" w14:textId="77777777" w:rsid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</w:p>
    <w:p w14:paraId="641E48D5" w14:textId="4D61C5E5" w:rsidR="00382D82" w:rsidRP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82D82">
        <w:rPr>
          <w:rFonts w:ascii="Arial" w:eastAsia="Times New Roman" w:hAnsi="Arial" w:cs="Arial"/>
          <w:lang w:eastAsia="hr-HR"/>
        </w:rPr>
        <w:t>KLASA: 350-0</w:t>
      </w:r>
      <w:r w:rsidR="00887C92">
        <w:rPr>
          <w:rFonts w:ascii="Arial" w:eastAsia="Times New Roman" w:hAnsi="Arial" w:cs="Arial"/>
          <w:lang w:eastAsia="hr-HR"/>
        </w:rPr>
        <w:t>3</w:t>
      </w:r>
      <w:r w:rsidRPr="00382D82">
        <w:rPr>
          <w:rFonts w:ascii="Arial" w:eastAsia="Times New Roman" w:hAnsi="Arial" w:cs="Arial"/>
          <w:lang w:eastAsia="hr-HR"/>
        </w:rPr>
        <w:t>/23-01/02</w:t>
      </w:r>
    </w:p>
    <w:p w14:paraId="4D5788C8" w14:textId="295D24E2" w:rsid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82D82">
        <w:rPr>
          <w:rFonts w:ascii="Arial" w:eastAsia="Times New Roman" w:hAnsi="Arial" w:cs="Arial"/>
          <w:lang w:eastAsia="hr-HR"/>
        </w:rPr>
        <w:t>UR.BROJ: 2140-5-01-24-1</w:t>
      </w:r>
      <w:r>
        <w:rPr>
          <w:rFonts w:ascii="Arial" w:eastAsia="Times New Roman" w:hAnsi="Arial" w:cs="Arial"/>
          <w:lang w:eastAsia="hr-HR"/>
        </w:rPr>
        <w:t>8</w:t>
      </w:r>
    </w:p>
    <w:p w14:paraId="64ACC806" w14:textId="6D6D2BCE" w:rsidR="00382D82" w:rsidRPr="00382D82" w:rsidRDefault="00382D82" w:rsidP="00382D82">
      <w:pPr>
        <w:spacing w:after="0" w:line="240" w:lineRule="auto"/>
        <w:jc w:val="both"/>
        <w:rPr>
          <w:rFonts w:ascii="Arial" w:eastAsia="Times New Roman" w:hAnsi="Arial" w:cs="Arial"/>
          <w:lang w:eastAsia="hr-HR"/>
        </w:rPr>
      </w:pPr>
      <w:r w:rsidRPr="00382D82">
        <w:rPr>
          <w:rFonts w:ascii="Arial" w:eastAsia="Times New Roman" w:hAnsi="Arial" w:cs="Arial"/>
          <w:lang w:eastAsia="hr-HR"/>
        </w:rPr>
        <w:t xml:space="preserve">Pregrada, </w:t>
      </w:r>
      <w:r>
        <w:rPr>
          <w:rFonts w:ascii="Arial" w:eastAsia="Times New Roman" w:hAnsi="Arial" w:cs="Arial"/>
          <w:lang w:eastAsia="hr-HR"/>
        </w:rPr>
        <w:t>29</w:t>
      </w:r>
      <w:r w:rsidRPr="00382D82">
        <w:rPr>
          <w:rFonts w:ascii="Arial" w:eastAsia="Times New Roman" w:hAnsi="Arial" w:cs="Arial"/>
          <w:lang w:eastAsia="hr-HR"/>
        </w:rPr>
        <w:t>.</w:t>
      </w:r>
      <w:r>
        <w:rPr>
          <w:rFonts w:ascii="Arial" w:eastAsia="Times New Roman" w:hAnsi="Arial" w:cs="Arial"/>
          <w:lang w:eastAsia="hr-HR"/>
        </w:rPr>
        <w:t>02</w:t>
      </w:r>
      <w:r w:rsidRPr="00382D82">
        <w:rPr>
          <w:rFonts w:ascii="Arial" w:eastAsia="Times New Roman" w:hAnsi="Arial" w:cs="Arial"/>
          <w:lang w:eastAsia="hr-HR"/>
        </w:rPr>
        <w:t>.202</w:t>
      </w:r>
      <w:r>
        <w:rPr>
          <w:rFonts w:ascii="Arial" w:eastAsia="Times New Roman" w:hAnsi="Arial" w:cs="Arial"/>
          <w:lang w:eastAsia="hr-HR"/>
        </w:rPr>
        <w:t>4</w:t>
      </w:r>
      <w:r w:rsidRPr="00382D82">
        <w:rPr>
          <w:rFonts w:ascii="Arial" w:eastAsia="Times New Roman" w:hAnsi="Arial" w:cs="Arial"/>
          <w:lang w:eastAsia="hr-HR"/>
        </w:rPr>
        <w:t>.</w:t>
      </w:r>
    </w:p>
    <w:p w14:paraId="2CAC356E" w14:textId="77777777" w:rsidR="00382D82" w:rsidRDefault="00382D82" w:rsidP="000836A8">
      <w:pPr>
        <w:spacing w:before="120" w:after="0" w:line="276" w:lineRule="auto"/>
        <w:jc w:val="both"/>
        <w:rPr>
          <w:rFonts w:ascii="Arial" w:hAnsi="Arial" w:cs="Arial"/>
        </w:rPr>
      </w:pPr>
    </w:p>
    <w:p w14:paraId="3FB096D6" w14:textId="796BF5DB" w:rsidR="00D414D1" w:rsidRPr="0059313F" w:rsidRDefault="00D86B43" w:rsidP="000836A8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Na temelju članka 86.</w:t>
      </w:r>
      <w:r w:rsidR="00841CF4">
        <w:rPr>
          <w:rFonts w:ascii="Arial" w:hAnsi="Arial" w:cs="Arial"/>
        </w:rPr>
        <w:t xml:space="preserve"> Zakona</w:t>
      </w:r>
      <w:r w:rsidR="00193212">
        <w:rPr>
          <w:rFonts w:ascii="Arial" w:hAnsi="Arial" w:cs="Arial"/>
          <w:noProof/>
        </w:rPr>
        <w:t xml:space="preserve"> o prostornom uređenju (Narodne novine broj 153/13, 65/17, 114/18, 39/19, 98/19 i 67/23)</w:t>
      </w:r>
      <w:r w:rsidR="0051344B" w:rsidRPr="0059313F">
        <w:rPr>
          <w:rFonts w:ascii="Arial" w:hAnsi="Arial" w:cs="Arial"/>
        </w:rPr>
        <w:t>,</w:t>
      </w:r>
      <w:r w:rsidR="00A771B8" w:rsidRPr="0059313F">
        <w:rPr>
          <w:rFonts w:ascii="Arial" w:hAnsi="Arial" w:cs="Arial"/>
        </w:rPr>
        <w:t xml:space="preserve"> u daljnjem tekstu: Zakon,</w:t>
      </w:r>
      <w:r w:rsidR="00395E3F" w:rsidRPr="0059313F">
        <w:rPr>
          <w:rFonts w:ascii="Arial" w:hAnsi="Arial" w:cs="Arial"/>
        </w:rPr>
        <w:t xml:space="preserve"> te </w:t>
      </w:r>
      <w:r w:rsidR="000373CA" w:rsidRPr="0059313F">
        <w:rPr>
          <w:rFonts w:ascii="Arial" w:hAnsi="Arial" w:cs="Arial"/>
          <w:noProof/>
        </w:rPr>
        <w:t xml:space="preserve">temeljem članka </w:t>
      </w:r>
      <w:r w:rsidR="00382D82">
        <w:rPr>
          <w:rFonts w:ascii="Arial" w:hAnsi="Arial" w:cs="Arial"/>
          <w:noProof/>
        </w:rPr>
        <w:t>32.</w:t>
      </w:r>
      <w:r w:rsidR="000373CA" w:rsidRPr="0059313F">
        <w:rPr>
          <w:rFonts w:ascii="Arial" w:hAnsi="Arial" w:cs="Arial"/>
          <w:noProof/>
        </w:rPr>
        <w:t xml:space="preserve"> Statuta Grada Pregrade</w:t>
      </w:r>
      <w:r w:rsidR="00382D82">
        <w:rPr>
          <w:rFonts w:ascii="Arial" w:hAnsi="Arial" w:cs="Arial"/>
          <w:noProof/>
        </w:rPr>
        <w:t xml:space="preserve"> </w:t>
      </w:r>
      <w:r w:rsidR="00382D82" w:rsidRPr="00382D82">
        <w:rPr>
          <w:rFonts w:ascii="Arial" w:hAnsi="Arial" w:cs="Arial"/>
          <w:noProof/>
        </w:rPr>
        <w:t>("Službeni glasnik Krapinsko – zagorske županije“  broj 6/13, 17/13, 16/18-pročišćeni tekst, 5/20, 8/21</w:t>
      </w:r>
      <w:r w:rsidR="00382D82">
        <w:rPr>
          <w:rFonts w:ascii="Arial" w:hAnsi="Arial" w:cs="Arial"/>
          <w:noProof/>
        </w:rPr>
        <w:t>, 38/22, 40/23</w:t>
      </w:r>
      <w:r w:rsidR="00382D82" w:rsidRPr="00382D82">
        <w:rPr>
          <w:rFonts w:ascii="Arial" w:hAnsi="Arial" w:cs="Arial"/>
          <w:noProof/>
        </w:rPr>
        <w:t>)</w:t>
      </w:r>
      <w:r w:rsidR="00395E3F" w:rsidRPr="0059313F">
        <w:rPr>
          <w:rFonts w:ascii="Arial" w:hAnsi="Arial" w:cs="Arial"/>
        </w:rPr>
        <w:t xml:space="preserve">, </w:t>
      </w:r>
      <w:r w:rsidR="00257163" w:rsidRPr="0059313F">
        <w:rPr>
          <w:rFonts w:ascii="Arial" w:hAnsi="Arial" w:cs="Arial"/>
          <w:noProof/>
        </w:rPr>
        <w:t>Gradsko vijeće</w:t>
      </w:r>
      <w:r w:rsidR="003A617F" w:rsidRPr="0059313F">
        <w:rPr>
          <w:rFonts w:ascii="Arial" w:hAnsi="Arial" w:cs="Arial"/>
        </w:rPr>
        <w:t xml:space="preserve"> </w:t>
      </w:r>
      <w:bookmarkStart w:id="0" w:name="_Hlk113820474"/>
      <w:r w:rsidR="003A617F" w:rsidRPr="0059313F">
        <w:rPr>
          <w:rFonts w:ascii="Arial" w:hAnsi="Arial" w:cs="Arial"/>
        </w:rPr>
        <w:t>na</w:t>
      </w:r>
      <w:r w:rsidR="001A6719" w:rsidRPr="0059313F">
        <w:rPr>
          <w:rFonts w:ascii="Arial" w:hAnsi="Arial" w:cs="Arial"/>
        </w:rPr>
        <w:t xml:space="preserve"> </w:t>
      </w:r>
      <w:r w:rsidR="00382D82">
        <w:rPr>
          <w:rFonts w:ascii="Arial" w:hAnsi="Arial" w:cs="Arial"/>
        </w:rPr>
        <w:t>19.</w:t>
      </w:r>
      <w:r w:rsidR="001A6719" w:rsidRPr="0059313F">
        <w:rPr>
          <w:rFonts w:ascii="Arial" w:hAnsi="Arial" w:cs="Arial"/>
        </w:rPr>
        <w:t xml:space="preserve"> sjednici održanoj </w:t>
      </w:r>
      <w:r w:rsidR="00382D82">
        <w:rPr>
          <w:rFonts w:ascii="Arial" w:hAnsi="Arial" w:cs="Arial"/>
        </w:rPr>
        <w:t>29.02.2024.</w:t>
      </w:r>
      <w:r w:rsidR="001A6719" w:rsidRPr="0059313F">
        <w:rPr>
          <w:rFonts w:ascii="Arial" w:hAnsi="Arial" w:cs="Arial"/>
        </w:rPr>
        <w:t xml:space="preserve"> godine</w:t>
      </w:r>
      <w:r w:rsidRPr="0059313F">
        <w:rPr>
          <w:rFonts w:ascii="Arial" w:hAnsi="Arial" w:cs="Arial"/>
        </w:rPr>
        <w:t xml:space="preserve"> </w:t>
      </w:r>
      <w:bookmarkEnd w:id="0"/>
      <w:r w:rsidRPr="0059313F">
        <w:rPr>
          <w:rFonts w:ascii="Arial" w:hAnsi="Arial" w:cs="Arial"/>
        </w:rPr>
        <w:t>donosi</w:t>
      </w:r>
    </w:p>
    <w:p w14:paraId="7497671B" w14:textId="77777777" w:rsidR="00D414D1" w:rsidRPr="00607128" w:rsidRDefault="00D86B43" w:rsidP="00666BD5">
      <w:pPr>
        <w:spacing w:before="240"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Odluku o izradi</w:t>
      </w:r>
      <w:r w:rsidR="003564BF" w:rsidRPr="00607128">
        <w:rPr>
          <w:rFonts w:ascii="Arial" w:hAnsi="Arial" w:cs="Arial"/>
          <w:b/>
          <w:bCs/>
          <w:noProof/>
          <w:sz w:val="28"/>
          <w:szCs w:val="28"/>
        </w:rPr>
        <w:t xml:space="preserve"> izmjene i dopune</w:t>
      </w:r>
    </w:p>
    <w:p w14:paraId="6F5B6F11" w14:textId="77777777" w:rsidR="0023602D" w:rsidRPr="00607128" w:rsidRDefault="00D86B43" w:rsidP="00372E27">
      <w:pPr>
        <w:spacing w:after="0" w:line="276" w:lineRule="auto"/>
        <w:jc w:val="center"/>
        <w:rPr>
          <w:rFonts w:ascii="Arial" w:hAnsi="Arial" w:cs="Arial"/>
          <w:b/>
          <w:bCs/>
          <w:noProof/>
          <w:sz w:val="28"/>
          <w:szCs w:val="28"/>
        </w:rPr>
      </w:pPr>
      <w:r w:rsidRPr="00607128">
        <w:rPr>
          <w:rFonts w:ascii="Arial" w:hAnsi="Arial" w:cs="Arial"/>
          <w:b/>
          <w:bCs/>
          <w:noProof/>
          <w:sz w:val="28"/>
          <w:szCs w:val="28"/>
        </w:rPr>
        <w:t>Prostornog plana uređenja Grada Pregrade</w:t>
      </w:r>
    </w:p>
    <w:p w14:paraId="21C0CD8C" w14:textId="77777777" w:rsidR="00D414D1" w:rsidRPr="0059313F" w:rsidRDefault="00D86B43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Opće odredbe</w:t>
      </w:r>
    </w:p>
    <w:p w14:paraId="7C9A3CC3" w14:textId="77777777" w:rsidR="00D414D1" w:rsidRPr="0059313F" w:rsidRDefault="00D86B43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1.</w:t>
      </w:r>
    </w:p>
    <w:p w14:paraId="4419FAED" w14:textId="77777777" w:rsidR="003564BF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1" w:name="_Hlk113820177"/>
      <w:r w:rsidRPr="0059313F">
        <w:rPr>
          <w:rFonts w:ascii="Arial" w:hAnsi="Arial" w:cs="Arial"/>
        </w:rPr>
        <w:t xml:space="preserve">Donosi se odluka o </w:t>
      </w:r>
      <w:r w:rsidRPr="0059313F">
        <w:rPr>
          <w:rFonts w:ascii="Arial" w:hAnsi="Arial" w:cs="Arial"/>
          <w:noProof/>
        </w:rPr>
        <w:t>izradi izmjene i dopune</w:t>
      </w:r>
      <w:r w:rsidR="00FD32E0">
        <w:rPr>
          <w:rFonts w:ascii="Arial" w:hAnsi="Arial" w:cs="Arial"/>
          <w:noProof/>
        </w:rPr>
        <w:t xml:space="preserve"> Prostornog plana uređenja Grada Pregrade</w:t>
      </w:r>
      <w:r w:rsidR="005665A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u daljnjem tekstu: Odluka.</w:t>
      </w:r>
    </w:p>
    <w:p w14:paraId="33BC3A21" w14:textId="77777777" w:rsidR="00D414D1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Donošenjem ove </w:t>
      </w:r>
      <w:r w:rsidR="00C10BE7" w:rsidRPr="0059313F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>dluke</w:t>
      </w:r>
      <w:r w:rsidR="003564BF"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</w:rPr>
        <w:t xml:space="preserve">započinje </w:t>
      </w:r>
      <w:r w:rsidRPr="0059313F">
        <w:rPr>
          <w:rFonts w:ascii="Arial" w:hAnsi="Arial" w:cs="Arial"/>
          <w:noProof/>
        </w:rPr>
        <w:t>postupak izrade i donošenja</w:t>
      </w:r>
      <w:r w:rsidR="003564BF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</w:t>
      </w:r>
      <w:r w:rsidRPr="0059313F">
        <w:rPr>
          <w:rFonts w:ascii="Arial" w:hAnsi="Arial" w:cs="Arial"/>
          <w:noProof/>
        </w:rPr>
        <w:t>Prostornog plana uređenja Grada Pregrade</w:t>
      </w:r>
      <w:r w:rsidR="00FD32E0">
        <w:rPr>
          <w:rFonts w:ascii="Arial" w:hAnsi="Arial" w:cs="Arial"/>
          <w:noProof/>
        </w:rPr>
        <w:t xml:space="preserve"> (Službeni glasnik Krapinsko-zagorske županije broj 18/15, 43/19, 55/21 i 2/22)</w:t>
      </w:r>
      <w:r w:rsidRPr="0059313F">
        <w:rPr>
          <w:rFonts w:ascii="Arial" w:hAnsi="Arial" w:cs="Arial"/>
        </w:rPr>
        <w:t xml:space="preserve">, u daljnjem tekstu: </w:t>
      </w:r>
      <w:r w:rsidR="00003688" w:rsidRPr="0059313F">
        <w:rPr>
          <w:rFonts w:ascii="Arial" w:hAnsi="Arial" w:cs="Arial"/>
          <w:noProof/>
        </w:rPr>
        <w:t>izmjena i dopuna Plana</w:t>
      </w:r>
      <w:r w:rsidRPr="0059313F">
        <w:rPr>
          <w:rFonts w:ascii="Arial" w:hAnsi="Arial" w:cs="Arial"/>
        </w:rPr>
        <w:t>.</w:t>
      </w:r>
    </w:p>
    <w:p w14:paraId="570ECA45" w14:textId="77777777" w:rsidR="009C513C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Nositelj </w:t>
      </w:r>
      <w:r w:rsidR="007153CA" w:rsidRPr="0059313F">
        <w:rPr>
          <w:rFonts w:ascii="Arial" w:hAnsi="Arial" w:cs="Arial"/>
          <w:noProof/>
        </w:rPr>
        <w:t>izrade</w:t>
      </w:r>
      <w:r w:rsidR="00B54BE7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je</w:t>
      </w:r>
      <w:r w:rsidR="00E07A05" w:rsidRPr="0059313F">
        <w:rPr>
          <w:rFonts w:ascii="Arial" w:hAnsi="Arial" w:cs="Arial"/>
        </w:rPr>
        <w:t xml:space="preserve"> </w:t>
      </w:r>
      <w:r w:rsidR="00217831" w:rsidRPr="0059313F">
        <w:rPr>
          <w:rFonts w:ascii="Arial" w:hAnsi="Arial" w:cs="Arial"/>
          <w:noProof/>
        </w:rPr>
        <w:t>Grad Pregrada</w:t>
      </w:r>
      <w:r w:rsidR="00E07A05" w:rsidRPr="0059313F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</w:t>
      </w:r>
      <w:r w:rsidR="00EF3586" w:rsidRPr="0059313F">
        <w:rPr>
          <w:rFonts w:ascii="Arial" w:hAnsi="Arial" w:cs="Arial"/>
          <w:noProof/>
        </w:rPr>
        <w:t>Upravni odjel za financije i gospodarstvo</w:t>
      </w:r>
      <w:r w:rsidR="00F86913" w:rsidRPr="0059313F">
        <w:rPr>
          <w:rFonts w:ascii="Arial" w:hAnsi="Arial" w:cs="Arial"/>
        </w:rPr>
        <w:t>,</w:t>
      </w:r>
      <w:r w:rsidR="0090406F" w:rsidRPr="0059313F">
        <w:rPr>
          <w:rFonts w:ascii="Arial" w:hAnsi="Arial" w:cs="Arial"/>
        </w:rPr>
        <w:t xml:space="preserve"> </w:t>
      </w:r>
      <w:r w:rsidR="00EA0200" w:rsidRPr="0059313F">
        <w:rPr>
          <w:rFonts w:ascii="Arial" w:hAnsi="Arial" w:cs="Arial"/>
        </w:rPr>
        <w:t>u daljnjem tekstu: Nositelj izrade.</w:t>
      </w:r>
    </w:p>
    <w:p w14:paraId="6D72A170" w14:textId="77777777" w:rsidR="00D414D1" w:rsidRPr="0059313F" w:rsidRDefault="00D86B43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Odgovorna osoba Nositelja izrade je čelnik tijela iz stavka </w:t>
      </w:r>
      <w:r w:rsidR="00E07A05" w:rsidRPr="0059313F">
        <w:rPr>
          <w:rFonts w:ascii="Arial" w:hAnsi="Arial" w:cs="Arial"/>
        </w:rPr>
        <w:t>3</w:t>
      </w:r>
      <w:r w:rsidRPr="0059313F">
        <w:rPr>
          <w:rFonts w:ascii="Arial" w:hAnsi="Arial" w:cs="Arial"/>
        </w:rPr>
        <w:t>. ovoga članka.</w:t>
      </w:r>
    </w:p>
    <w:bookmarkEnd w:id="1"/>
    <w:p w14:paraId="61A846DD" w14:textId="77777777" w:rsidR="00D414D1" w:rsidRPr="0059313F" w:rsidRDefault="00D86B43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Pravna osnova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0FB36BD2" w14:textId="77777777" w:rsidR="00D414D1" w:rsidRPr="0059313F" w:rsidRDefault="00D86B43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2.</w:t>
      </w:r>
    </w:p>
    <w:p w14:paraId="713C2177" w14:textId="77777777" w:rsidR="00D414D1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bookmarkStart w:id="2" w:name="_Hlk113820354"/>
      <w:r w:rsidRPr="0059313F">
        <w:rPr>
          <w:rFonts w:ascii="Arial" w:hAnsi="Arial" w:cs="Arial"/>
          <w:noProof/>
        </w:rPr>
        <w:t>Postupak izrade i donošenja izmjene i dopune</w:t>
      </w:r>
      <w:r w:rsidRPr="0059313F">
        <w:rPr>
          <w:rFonts w:ascii="Arial" w:hAnsi="Arial" w:cs="Arial"/>
        </w:rPr>
        <w:t xml:space="preserve"> Plana temelji se na odredbama članaka 86.</w:t>
      </w:r>
      <w:r w:rsidR="0078582C" w:rsidRPr="0059313F">
        <w:rPr>
          <w:rFonts w:ascii="Arial" w:hAnsi="Arial" w:cs="Arial"/>
        </w:rPr>
        <w:t xml:space="preserve"> do </w:t>
      </w:r>
      <w:r w:rsidR="0078582C" w:rsidRPr="0059313F">
        <w:rPr>
          <w:rFonts w:ascii="Arial" w:hAnsi="Arial" w:cs="Arial"/>
          <w:color w:val="000000" w:themeColor="text1"/>
        </w:rPr>
        <w:t xml:space="preserve">članka </w:t>
      </w:r>
      <w:r w:rsidRPr="0059313F">
        <w:rPr>
          <w:rFonts w:ascii="Arial" w:hAnsi="Arial" w:cs="Arial"/>
          <w:color w:val="000000" w:themeColor="text1"/>
        </w:rPr>
        <w:t xml:space="preserve">112. </w:t>
      </w:r>
      <w:r w:rsidR="00BA00EC" w:rsidRPr="0059313F">
        <w:rPr>
          <w:rFonts w:ascii="Arial" w:hAnsi="Arial" w:cs="Arial"/>
          <w:color w:val="000000" w:themeColor="text1"/>
        </w:rPr>
        <w:t>Zakona</w:t>
      </w:r>
      <w:r w:rsidR="0061089D" w:rsidRPr="0059313F">
        <w:rPr>
          <w:rFonts w:ascii="Arial" w:hAnsi="Arial" w:cs="Arial"/>
        </w:rPr>
        <w:t>, a u</w:t>
      </w:r>
      <w:r w:rsidR="00E07A05" w:rsidRPr="0059313F">
        <w:rPr>
          <w:rFonts w:ascii="Arial" w:hAnsi="Arial" w:cs="Arial"/>
        </w:rPr>
        <w:t xml:space="preserve"> skladu s</w:t>
      </w:r>
      <w:r w:rsidR="00C35EF9">
        <w:rPr>
          <w:rFonts w:ascii="Arial" w:hAnsi="Arial" w:cs="Arial"/>
        </w:rPr>
        <w:t xml:space="preserve"> odredbama</w:t>
      </w:r>
      <w:r w:rsidR="008251C0">
        <w:rPr>
          <w:rFonts w:ascii="Arial" w:hAnsi="Arial" w:cs="Arial"/>
        </w:rPr>
        <w:t xml:space="preserve"> Pravilnika</w:t>
      </w:r>
      <w:r w:rsidR="00193212">
        <w:rPr>
          <w:rFonts w:ascii="Arial" w:hAnsi="Arial" w:cs="Arial"/>
          <w:noProof/>
        </w:rPr>
        <w:t xml:space="preserve"> o prostornim planovima (Narodne novine broj 152/23)</w:t>
      </w:r>
      <w:r w:rsidR="00D669C8" w:rsidRPr="0059313F">
        <w:rPr>
          <w:rFonts w:ascii="Arial" w:hAnsi="Arial" w:cs="Arial"/>
        </w:rPr>
        <w:t>, u daljnjem tekstu: Pravilnik</w:t>
      </w:r>
      <w:r w:rsidR="005A09D1">
        <w:rPr>
          <w:rFonts w:ascii="Arial" w:hAnsi="Arial" w:cs="Arial"/>
        </w:rPr>
        <w:t>,</w:t>
      </w:r>
      <w:r w:rsidRPr="0059313F">
        <w:rPr>
          <w:rFonts w:ascii="Arial" w:hAnsi="Arial" w:cs="Arial"/>
        </w:rPr>
        <w:t xml:space="preserve"> i ostalim važećim propisima iz područja prostornog uređenja</w:t>
      </w:r>
      <w:r w:rsidR="00CF159D" w:rsidRPr="0059313F">
        <w:rPr>
          <w:rFonts w:ascii="Arial" w:hAnsi="Arial" w:cs="Arial"/>
        </w:rPr>
        <w:t>.</w:t>
      </w:r>
    </w:p>
    <w:bookmarkEnd w:id="2"/>
    <w:p w14:paraId="2ADCCBB1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Razlozi </w:t>
      </w:r>
      <w:r w:rsidR="00C33597">
        <w:rPr>
          <w:rFonts w:ascii="Arial" w:hAnsi="Arial" w:cs="Arial"/>
          <w:b/>
          <w:bCs/>
          <w:i/>
          <w:iCs/>
        </w:rPr>
        <w:t>donošenja</w:t>
      </w:r>
      <w:r w:rsidR="004A4D4F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Plana, ciljevi i programska polazišta</w:t>
      </w:r>
    </w:p>
    <w:p w14:paraId="737F09B5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3.</w:t>
      </w:r>
    </w:p>
    <w:p w14:paraId="6BA45EBC" w14:textId="77777777" w:rsidR="00D414D1" w:rsidRPr="0059313F" w:rsidRDefault="00D86B43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Ovom </w:t>
      </w:r>
      <w:r w:rsidR="00F05416">
        <w:rPr>
          <w:rFonts w:ascii="Arial" w:hAnsi="Arial" w:cs="Arial"/>
        </w:rPr>
        <w:t>O</w:t>
      </w:r>
      <w:r w:rsidRPr="0059313F">
        <w:rPr>
          <w:rFonts w:ascii="Arial" w:hAnsi="Arial" w:cs="Arial"/>
        </w:rPr>
        <w:t xml:space="preserve">dlukom određuju se razlozi, ciljevi i programska polazišta u okviru kojih se određuju prostorno planska rješenja u postupku </w:t>
      </w:r>
      <w:r w:rsidR="00895532" w:rsidRPr="0059313F">
        <w:rPr>
          <w:rFonts w:ascii="Arial" w:hAnsi="Arial" w:cs="Arial"/>
          <w:noProof/>
        </w:rPr>
        <w:t>izrade</w:t>
      </w:r>
      <w:r w:rsidR="00A93325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Plana.</w:t>
      </w:r>
    </w:p>
    <w:p w14:paraId="1BD3476A" w14:textId="77777777" w:rsidR="00D414D1" w:rsidRPr="0059313F" w:rsidRDefault="00D86B43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Razlozi za </w:t>
      </w:r>
      <w:r w:rsidR="00C33597">
        <w:rPr>
          <w:rFonts w:ascii="Arial" w:hAnsi="Arial" w:cs="Arial"/>
        </w:rPr>
        <w:t>donošenje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su sljedeći:</w:t>
      </w:r>
    </w:p>
    <w:p w14:paraId="13675D64" w14:textId="77777777" w:rsidR="00D414D1" w:rsidRPr="0059313F" w:rsidRDefault="00D86B43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>Usklađenost sa zakonskim i podzakonskim okvirom</w:t>
      </w:r>
    </w:p>
    <w:p w14:paraId="7F767B6C" w14:textId="77777777" w:rsidR="00D414D1" w:rsidRPr="0059313F" w:rsidRDefault="00D86B43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59313F">
        <w:rPr>
          <w:rFonts w:ascii="Arial" w:hAnsi="Arial" w:cs="Arial"/>
        </w:rPr>
        <w:t xml:space="preserve">akonska obveza </w:t>
      </w:r>
      <w:r w:rsidR="00895532" w:rsidRPr="0059313F">
        <w:rPr>
          <w:rFonts w:ascii="Arial" w:hAnsi="Arial" w:cs="Arial"/>
          <w:noProof/>
        </w:rPr>
        <w:t>izrade</w:t>
      </w:r>
      <w:r w:rsidR="00975109" w:rsidRPr="0059313F">
        <w:rPr>
          <w:rFonts w:ascii="Arial" w:hAnsi="Arial" w:cs="Arial"/>
          <w:noProof/>
        </w:rPr>
        <w:t xml:space="preserve"> izmjene i dopune</w:t>
      </w:r>
      <w:r w:rsidR="00975109" w:rsidRPr="0059313F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 xml:space="preserve"> i usklađenje sa Zakonom</w:t>
      </w:r>
    </w:p>
    <w:p w14:paraId="7F69E3FA" w14:textId="77777777" w:rsidR="00393CF9" w:rsidRPr="0026501E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Plan se izrađuje u skladu s odredbama Zakona o prostornom uređenju ("Narodne novine“ RH, broj 153/13, 65/17, 114/18, 39/19, 98/19 i 67/23), Uredbi o određivanju građevina, drugih zahvata u prostoru i površina državnog i područnog (regionalnog) značaja ("Narodne novine“ RH, broj 37/14 i 154/14), Uredbi o informacijskom sustavu prostornog uređenja ("Narodne novine“ RH, broj 115/15), Pravilniku o prostornim planovima ("Narodne novine“ RH, broj 152/23) i drugim podzakonskim propisima iz područja prostornog uređenja te posebnim propisima čije su odredbe od utjecaja na postupak izrade i donošenje Plana.</w:t>
      </w:r>
    </w:p>
    <w:p w14:paraId="1C5BF6DE" w14:textId="77777777" w:rsidR="00807180" w:rsidRPr="0026501E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</w:rPr>
      </w:pPr>
      <w:r w:rsidRPr="0026501E">
        <w:rPr>
          <w:rFonts w:ascii="Arial" w:hAnsi="Arial" w:cs="Arial"/>
          <w:noProof/>
        </w:rPr>
        <w:t>Nositelj izrade Plana je Upravni odjel za financije i gospodarstvo Grada Pregrade.</w:t>
      </w:r>
    </w:p>
    <w:p w14:paraId="0F1A5EAB" w14:textId="77777777" w:rsidR="00D414D1" w:rsidRPr="0059313F" w:rsidRDefault="00D86B43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više razine</w:t>
      </w:r>
    </w:p>
    <w:p w14:paraId="01AE8C8F" w14:textId="77777777" w:rsidR="00D414D1" w:rsidRPr="0026501E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Prostorni plan Krapinsko-zagorske županije ("Službeni glasnik Krapinsko-zagorske županije" broj 4/02, 6/10, 8/15)</w:t>
      </w:r>
    </w:p>
    <w:p w14:paraId="2052F389" w14:textId="77777777" w:rsidR="00D414D1" w:rsidRPr="0059313F" w:rsidRDefault="00D86B43" w:rsidP="0026501E">
      <w:pPr>
        <w:pStyle w:val="Odlomakpopisa"/>
        <w:keepNext/>
        <w:keepLines/>
        <w:numPr>
          <w:ilvl w:val="1"/>
          <w:numId w:val="4"/>
        </w:numPr>
        <w:spacing w:before="120" w:after="0" w:line="276" w:lineRule="auto"/>
        <w:ind w:left="851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Pr="0059313F">
        <w:rPr>
          <w:rFonts w:ascii="Arial" w:hAnsi="Arial" w:cs="Arial"/>
        </w:rPr>
        <w:t>sklađenje s planom šireg područja iste razine</w:t>
      </w:r>
    </w:p>
    <w:p w14:paraId="2955A158" w14:textId="77777777" w:rsidR="00D414D1" w:rsidRPr="0026501E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26501E">
        <w:rPr>
          <w:rFonts w:ascii="Arial" w:hAnsi="Arial" w:cs="Arial"/>
          <w:noProof/>
        </w:rPr>
        <w:t>Nije potrebno usklađenje s planom šireg područja iste razine.</w:t>
      </w:r>
    </w:p>
    <w:p w14:paraId="551B7DE4" w14:textId="77777777" w:rsidR="00D414D1" w:rsidRPr="0059313F" w:rsidRDefault="00D86B43" w:rsidP="0026501E">
      <w:pPr>
        <w:pStyle w:val="Odlomakpopisa"/>
        <w:keepNext/>
        <w:keepLines/>
        <w:numPr>
          <w:ilvl w:val="0"/>
          <w:numId w:val="1"/>
        </w:numPr>
        <w:spacing w:before="120" w:after="0" w:line="276" w:lineRule="auto"/>
        <w:ind w:left="567" w:hanging="289"/>
        <w:contextualSpacing w:val="0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Određivanje novih prostorno planskih rješenja</w:t>
      </w:r>
    </w:p>
    <w:p w14:paraId="1AB97443" w14:textId="77777777" w:rsidR="00D414D1" w:rsidRPr="007F396F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Redefiniranje granica građevinskih područja i namjena površina sukladno stavovima nositelja izrade i podnesenim zahtjevima pravnih i fizičkih osoba.</w:t>
      </w:r>
    </w:p>
    <w:p w14:paraId="57ADFF69" w14:textId="77777777" w:rsidR="00807180" w:rsidRPr="007F396F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Definiranje izgrađenog i neizgrađenog dijela građevinskog područja sukladno stanju na terenu i izdanim aktima za gradnju.</w:t>
      </w:r>
    </w:p>
    <w:p w14:paraId="492C4D83" w14:textId="77777777" w:rsidR="00807180" w:rsidRPr="007F396F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Redefiniranje prometnih rješenja.</w:t>
      </w:r>
    </w:p>
    <w:p w14:paraId="43A689C9" w14:textId="77777777" w:rsidR="00807180" w:rsidRPr="007F396F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Izmjena uvjeta gradnje svih vrsta građevina unutar obuhvata Plana.</w:t>
      </w:r>
    </w:p>
    <w:p w14:paraId="6700ACC6" w14:textId="77777777" w:rsidR="00807180" w:rsidRPr="007F396F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Razmatranje mogućnosti rješavanja pojedinih dijelova građevinskog područja s detaljnošću urbanističkog plana uređenja.</w:t>
      </w:r>
    </w:p>
    <w:p w14:paraId="1FF11015" w14:textId="77777777" w:rsidR="00807180" w:rsidRPr="007F396F" w:rsidRDefault="00D86B43" w:rsidP="007F396F">
      <w:pPr>
        <w:spacing w:before="60" w:after="0" w:line="276" w:lineRule="auto"/>
        <w:ind w:left="851"/>
        <w:jc w:val="both"/>
        <w:rPr>
          <w:rFonts w:ascii="Arial" w:hAnsi="Arial" w:cs="Arial"/>
          <w:noProof/>
        </w:rPr>
      </w:pPr>
      <w:r w:rsidRPr="007F396F">
        <w:rPr>
          <w:rFonts w:ascii="Arial" w:hAnsi="Arial" w:cs="Arial"/>
          <w:noProof/>
        </w:rPr>
        <w:t>Obzirom da predviđene izmjene mogu imati za posljedicu i izmjene u kontaktnom području, izmjenama i dopunama Plana će se, po potrebi, redefinirati i te površine, sukladno mogućnostima i ograničenjima koji proizlaze iz Zakona, propisa i Prostornog plana Krapinsko-zagorske županije.</w:t>
      </w:r>
    </w:p>
    <w:p w14:paraId="7E02BB89" w14:textId="77777777" w:rsidR="00393CF9" w:rsidRPr="0059313F" w:rsidRDefault="00D86B43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D414D1" w:rsidRPr="0059313F">
        <w:rPr>
          <w:rFonts w:ascii="Arial" w:hAnsi="Arial" w:cs="Arial"/>
        </w:rPr>
        <w:t xml:space="preserve">snovni ciljevi i programska polazišta za </w:t>
      </w:r>
      <w:r w:rsidR="00895532" w:rsidRPr="0059313F">
        <w:rPr>
          <w:rFonts w:ascii="Arial" w:hAnsi="Arial" w:cs="Arial"/>
          <w:noProof/>
        </w:rPr>
        <w:t>izradu</w:t>
      </w:r>
      <w:r w:rsidR="00A201D3" w:rsidRPr="0059313F">
        <w:rPr>
          <w:rFonts w:ascii="Arial" w:hAnsi="Arial" w:cs="Arial"/>
          <w:noProof/>
        </w:rPr>
        <w:t xml:space="preserve"> izmjene i dopune</w:t>
      </w:r>
      <w:r w:rsidR="00D414D1" w:rsidRPr="0059313F">
        <w:rPr>
          <w:rFonts w:ascii="Arial" w:hAnsi="Arial" w:cs="Arial"/>
        </w:rPr>
        <w:t xml:space="preserve"> Plana </w:t>
      </w:r>
      <w:r>
        <w:rPr>
          <w:rFonts w:ascii="Arial" w:hAnsi="Arial" w:cs="Arial"/>
        </w:rPr>
        <w:t>su</w:t>
      </w:r>
      <w:r w:rsidR="00D414D1" w:rsidRPr="0059313F">
        <w:rPr>
          <w:rFonts w:ascii="Arial" w:hAnsi="Arial" w:cs="Arial"/>
        </w:rPr>
        <w:t>:</w:t>
      </w:r>
    </w:p>
    <w:p w14:paraId="49E162AA" w14:textId="77777777" w:rsidR="00D414D1" w:rsidRPr="0059313F" w:rsidRDefault="00D86B43" w:rsidP="00871772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Osnovni ciljevi i programska polazišta za izradu izmjene i dopune Plana su izmjena planskih postavki sukladno potrebama i strateškim opredjeljenjima Grada Pregrade.</w:t>
      </w:r>
    </w:p>
    <w:p w14:paraId="6693032D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Obuhvat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30EDB302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4.</w:t>
      </w:r>
    </w:p>
    <w:p w14:paraId="29F92F84" w14:textId="77777777" w:rsidR="00D414D1" w:rsidRPr="0059313F" w:rsidRDefault="00D86B43" w:rsidP="004B429A">
      <w:pPr>
        <w:tabs>
          <w:tab w:val="left" w:pos="7186"/>
        </w:tabs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Obuhvat Plana određen je administrativnim granicama područja Grada Pregrade.</w:t>
      </w:r>
      <w:r w:rsidR="004B429A" w:rsidRPr="0059313F">
        <w:rPr>
          <w:rFonts w:ascii="Arial" w:hAnsi="Arial" w:cs="Arial"/>
        </w:rPr>
        <w:tab/>
      </w:r>
    </w:p>
    <w:p w14:paraId="57A0A1FC" w14:textId="77777777" w:rsidR="00D414D1" w:rsidRPr="0059313F" w:rsidRDefault="00D86B43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Sažeta ocjena stanja u obuhvatu</w:t>
      </w:r>
      <w:r w:rsidR="00B62007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="00B62007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487321E1" w14:textId="77777777" w:rsidR="00D414D1" w:rsidRPr="0059313F" w:rsidRDefault="00D86B43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5.</w:t>
      </w:r>
    </w:p>
    <w:p w14:paraId="03E78CB5" w14:textId="77777777" w:rsidR="00D414D1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Ocjena stanja u obuhvatu</w:t>
      </w:r>
      <w:r w:rsidR="002A4741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  <w:noProof/>
        </w:rPr>
        <w:t xml:space="preserve"> Plana proizlazi iz:</w:t>
      </w:r>
    </w:p>
    <w:p w14:paraId="650DB8AB" w14:textId="77777777" w:rsidR="00D414D1" w:rsidRPr="0059313F" w:rsidRDefault="00D86B43" w:rsidP="00E47B11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Planom su određena građevinska područja koja je potrebno redefinirati, odnosno ukazala se potreba za mjestimičnim proširenjima te novim prometnim rješenjima, kako bi se omogućilo racionalnije i kvalitetnije korištenje prostora, a sve su skladu s izrađenim Programom za izradu III. Izmjena i dopuna PPUG Pregrade (studeni 2022.g.) te zahtjevima pravnih i fizičkih osoba. </w:t>
      </w:r>
      <w:r w:rsidRPr="0059313F">
        <w:rPr>
          <w:rFonts w:ascii="Arial" w:hAnsi="Arial" w:cs="Arial"/>
          <w:noProof/>
        </w:rPr>
        <w:lastRenderedPageBreak/>
        <w:t>Također je potrebno, za neke dijelove naselja koji sadrže veće neizgrađene površine, propisati uvjete provedbe zahvata u prostoru s detaljnošću propisanom za urbanistički plan uređenja.</w:t>
      </w:r>
    </w:p>
    <w:p w14:paraId="5A726BCF" w14:textId="77777777" w:rsidR="00807180" w:rsidRPr="0059313F" w:rsidRDefault="00D86B43" w:rsidP="00E47B11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Nadalje, potrebno je Plan provesti kroz proces transformacije koja obuhvaća proces prelaska iz analognog u digitalni oblik sa svojstvima i sadržajima pridruženih sukladno Pravilniku iz čl.56. st.3. Zakona o prostornom uređenju. Postupak transformacije definiran je čl. 113.a. Zakona o prostornom uređenju te se vodi u elektroničkom sustavu ePlanovi.</w:t>
      </w:r>
    </w:p>
    <w:p w14:paraId="729ECF6B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Popis sektorskih strategija i drugih dokumenata u skladu s kojima se utvrđuju zahtjevi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188394D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6.</w:t>
      </w:r>
    </w:p>
    <w:p w14:paraId="720B1B82" w14:textId="77777777" w:rsidR="007F396F" w:rsidRDefault="00D86B43" w:rsidP="007F396F">
      <w:pPr>
        <w:keepNext/>
        <w:keepLines/>
        <w:spacing w:before="120" w:after="0" w:line="276" w:lineRule="auto"/>
        <w:jc w:val="both"/>
        <w:rPr>
          <w:rFonts w:ascii="Arial" w:hAnsi="Arial" w:cs="Arial"/>
        </w:rPr>
      </w:pPr>
      <w:r w:rsidRPr="007F396F">
        <w:rPr>
          <w:rFonts w:ascii="Arial" w:hAnsi="Arial" w:cs="Arial"/>
        </w:rPr>
        <w:t>Sektorske strategije, planovi, studije i drugi dokumenti doneseni na temelju posebnih propisa koji</w:t>
      </w:r>
      <w:r>
        <w:rPr>
          <w:rFonts w:ascii="Arial" w:hAnsi="Arial" w:cs="Arial"/>
        </w:rPr>
        <w:t xml:space="preserve"> </w:t>
      </w:r>
      <w:r w:rsidRPr="007F396F">
        <w:rPr>
          <w:rFonts w:ascii="Arial" w:hAnsi="Arial" w:cs="Arial"/>
        </w:rPr>
        <w:t xml:space="preserve">sadrže strateška usmjerenja te programi i planovi pojedinih sektora od utjecaja za izradu </w:t>
      </w:r>
      <w:r>
        <w:rPr>
          <w:rFonts w:ascii="Arial" w:hAnsi="Arial" w:cs="Arial"/>
        </w:rPr>
        <w:t>P</w:t>
      </w:r>
      <w:r w:rsidRPr="007F396F">
        <w:rPr>
          <w:rFonts w:ascii="Arial" w:hAnsi="Arial" w:cs="Arial"/>
        </w:rPr>
        <w:t xml:space="preserve">lana u skladu s kojima javnopravna tijela utvrđuju zahtjeve za izradu </w:t>
      </w:r>
      <w:r>
        <w:rPr>
          <w:rFonts w:ascii="Arial" w:hAnsi="Arial" w:cs="Arial"/>
        </w:rPr>
        <w:t>P</w:t>
      </w:r>
      <w:r w:rsidRPr="007F396F">
        <w:rPr>
          <w:rFonts w:ascii="Arial" w:hAnsi="Arial" w:cs="Arial"/>
        </w:rPr>
        <w:t>lana su:</w:t>
      </w:r>
    </w:p>
    <w:p w14:paraId="2F2B3094" w14:textId="77777777" w:rsidR="00D414D1" w:rsidRPr="0059313F" w:rsidRDefault="00D86B43" w:rsidP="007F396F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Sektorske strategije, planovi, studije i drugi dokumenti doneseni na temelju posebnih propisa koji sadrže strateška usmjerenja te programi i planovi pojedinih sektora od utjecaja za izradu Plana u skladu s kojima javnopravna tijela utvrđuju zahtjeve za izradu Plana su:</w:t>
      </w:r>
    </w:p>
    <w:p w14:paraId="26F37C67" w14:textId="77777777" w:rsidR="00807180" w:rsidRPr="0059313F" w:rsidRDefault="00D86B43" w:rsidP="007F396F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Za izradu Izmjena i dopuna Plana izrađen je Program za izradu III. Izmjena i dopuna PPUG Pregrade (Urbanistica d.o.o. kolovoz 2022.g.) kojom su ustanovljene mogućnosti redefiniranja građevinskih područja.</w:t>
      </w:r>
    </w:p>
    <w:p w14:paraId="65F83EB4" w14:textId="77777777" w:rsidR="00807180" w:rsidRPr="0059313F" w:rsidRDefault="00D86B43" w:rsidP="007F396F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Za izradu Izmjena i dopuna Plana  pribavljene su od Državne geodetske uprave ažurirane podloge u HTRS 96/TM projekciji za područje Grada Pregrade i to topografska karta /TK25/ u mjerilu 1:25000, digitalna orto-foto karta /DOF/ u mjerilu 1:5000 i digitalni katastarski plan u mjerilu 1:1000.</w:t>
      </w:r>
    </w:p>
    <w:p w14:paraId="7F8A5D92" w14:textId="77777777" w:rsidR="00807180" w:rsidRPr="0059313F" w:rsidRDefault="00D86B43" w:rsidP="007F396F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Za potrebe izrade Plana nije predviđena izrada drugih posebnih stručnih podloga. U izradi će se koristiti sva raspoloživa dokumentacija prostora koju iz područja svog djelokruga osiguravaju javnopravna tijela.</w:t>
      </w:r>
    </w:p>
    <w:p w14:paraId="7A34B69A" w14:textId="77777777" w:rsidR="00807180" w:rsidRPr="0059313F" w:rsidRDefault="00D86B43" w:rsidP="007F396F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Ukoliko se tijekom izrade Izmjena i dopuna Plana ukaže potreba i za drugim posebnim stručnim podlogama od značaja za prostorno-plansko rješenje, iste će biti izrađene.</w:t>
      </w:r>
    </w:p>
    <w:p w14:paraId="534E28DB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46612B">
        <w:rPr>
          <w:rFonts w:ascii="Arial" w:hAnsi="Arial" w:cs="Arial"/>
          <w:b/>
          <w:bCs/>
          <w:i/>
          <w:iCs/>
        </w:rPr>
        <w:t>Način pribavljanja stručnih rješenja</w:t>
      </w:r>
      <w:r w:rsidRPr="0059313F">
        <w:rPr>
          <w:rFonts w:ascii="Arial" w:hAnsi="Arial" w:cs="Arial"/>
          <w:b/>
          <w:bCs/>
          <w:i/>
          <w:iCs/>
        </w:rPr>
        <w:t xml:space="preserve">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78823D96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7.</w:t>
      </w:r>
    </w:p>
    <w:p w14:paraId="37819024" w14:textId="77777777" w:rsidR="00D414D1" w:rsidRPr="0059313F" w:rsidRDefault="00D86B43" w:rsidP="002A2B47">
      <w:pPr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Stručno rješenje Plana izradit će stručni izrađivač ovlašten u postupku prema Pravilniku o izdavanju suglasnosti za obavljanje stručnih poslova prostornog uređenja ("Narodne novine" br. 136/15), u suradnji s nositeljem izrade Plana, Upravni odjel za financije i gospodarstvo Grada Pregrade.</w:t>
      </w:r>
    </w:p>
    <w:p w14:paraId="0083773E" w14:textId="77777777" w:rsidR="00D414D1" w:rsidRPr="0059313F" w:rsidRDefault="00D86B43" w:rsidP="00AD4106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Popis javnopravnih tijela određenih posebnim propisima, koja daju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zahtjeve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 iz područja svog djelokruga, te drugih</w:t>
      </w:r>
      <w:r w:rsidR="00A23D99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 xml:space="preserve">sudionika i korisnika prostora koji trebaju sudjelovati u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izradi</w:t>
      </w:r>
      <w:r w:rsidR="0087188A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4E8247E9" w14:textId="77777777" w:rsidR="00D414D1" w:rsidRPr="0059313F" w:rsidRDefault="00D86B43" w:rsidP="00AD4106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8.</w:t>
      </w:r>
    </w:p>
    <w:p w14:paraId="770D8CEF" w14:textId="77777777" w:rsidR="00D414D1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sljedećim javnopravnim tijelima:</w:t>
      </w:r>
    </w:p>
    <w:p w14:paraId="5DE4A99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Zagreb, Tehnička ispostava Zagreb</w:t>
      </w:r>
      <w:r w:rsidR="00102860" w:rsidRPr="0059313F">
        <w:rPr>
          <w:rFonts w:ascii="Arial" w:hAnsi="Arial" w:cs="Arial"/>
          <w:noProof/>
        </w:rPr>
        <w:t>, HR-10000 Zagreb, Metalčeva 5</w:t>
      </w:r>
    </w:p>
    <w:p w14:paraId="284A7D3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Krapinsko-zagorska županija, Upravni odjel za prostorno uređenje, gradnju i zaštitu okoliša</w:t>
      </w:r>
      <w:r w:rsidR="00102860" w:rsidRPr="0059313F">
        <w:rPr>
          <w:rFonts w:ascii="Arial" w:hAnsi="Arial" w:cs="Arial"/>
          <w:noProof/>
        </w:rPr>
        <w:t>, HR-49000 Krapina, Magistratska ulica 1</w:t>
      </w:r>
    </w:p>
    <w:p w14:paraId="4CB36B45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vode, VGO za gornju Savu</w:t>
      </w:r>
      <w:r w:rsidR="00102860" w:rsidRPr="0059313F">
        <w:rPr>
          <w:rFonts w:ascii="Arial" w:hAnsi="Arial" w:cs="Arial"/>
          <w:noProof/>
        </w:rPr>
        <w:t>, HR-10000 Zagreb, Ulica grada Vukovara 271</w:t>
      </w:r>
    </w:p>
    <w:p w14:paraId="1A27154E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lastRenderedPageBreak/>
        <w:t>Ministarstvo unutarnjih poslova, Policijska uprava krapinsko-zagorska, Odjel za sigurnost cestovnog prometa</w:t>
      </w:r>
      <w:r w:rsidR="00102860" w:rsidRPr="0059313F">
        <w:rPr>
          <w:rFonts w:ascii="Arial" w:hAnsi="Arial" w:cs="Arial"/>
          <w:noProof/>
        </w:rPr>
        <w:t>, HR-49210 Zabok, Matije Gupca 53</w:t>
      </w:r>
    </w:p>
    <w:p w14:paraId="6868FFA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unutarnjih poslova, Ravnateljstvo civilne zaštite, Područni ured civilne zaštite Varaždin, Služba civilne zaštite Krapina, Odjel inspekcije</w:t>
      </w:r>
      <w:r w:rsidR="00102860" w:rsidRPr="0059313F">
        <w:rPr>
          <w:rFonts w:ascii="Arial" w:hAnsi="Arial" w:cs="Arial"/>
          <w:noProof/>
        </w:rPr>
        <w:t>, HR-49000 Krapina, Ulica dr. Franje Tuđmana 10</w:t>
      </w:r>
    </w:p>
    <w:p w14:paraId="1F241A2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gospodarstva i održivog razvoja, Uprava za zaštitu prirode</w:t>
      </w:r>
      <w:r w:rsidR="00102860" w:rsidRPr="0059313F">
        <w:rPr>
          <w:rFonts w:ascii="Arial" w:hAnsi="Arial" w:cs="Arial"/>
          <w:noProof/>
        </w:rPr>
        <w:t>, HR-10000 Zagreb, Radnička cesta 80</w:t>
      </w:r>
    </w:p>
    <w:p w14:paraId="470C59BB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Uprava šumarstva, lovstva i drvne industrije</w:t>
      </w:r>
      <w:r w:rsidR="00102860" w:rsidRPr="0059313F">
        <w:rPr>
          <w:rFonts w:ascii="Arial" w:hAnsi="Arial" w:cs="Arial"/>
          <w:noProof/>
        </w:rPr>
        <w:t>, HR-10000 Zagreb, Planinska ulica 2a</w:t>
      </w:r>
    </w:p>
    <w:p w14:paraId="3FDB35A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Uprava za poljoprivrednu politiku, EU i međunarodnu suradnju</w:t>
      </w:r>
      <w:r w:rsidR="00102860" w:rsidRPr="0059313F">
        <w:rPr>
          <w:rFonts w:ascii="Arial" w:hAnsi="Arial" w:cs="Arial"/>
          <w:noProof/>
        </w:rPr>
        <w:t>, HR-10000 Zagreb, Ulica grada Vukovara 78</w:t>
      </w:r>
    </w:p>
    <w:p w14:paraId="57A6E00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poljoprivrede, Uprava za poljoprivredno zemljište, biljnu proizvodnju i tržište</w:t>
      </w:r>
      <w:r w:rsidR="00102860" w:rsidRPr="0059313F">
        <w:rPr>
          <w:rFonts w:ascii="Arial" w:hAnsi="Arial" w:cs="Arial"/>
          <w:noProof/>
        </w:rPr>
        <w:t>, HR-10000 Zagreb, Ulica grada Vukovara 78</w:t>
      </w:r>
    </w:p>
    <w:p w14:paraId="37EE210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prostornoga uređenja, graditeljstva i državne imovine, Uprava za upravljanje i raspolaganje nekretninama</w:t>
      </w:r>
      <w:r w:rsidR="00102860" w:rsidRPr="0059313F">
        <w:rPr>
          <w:rFonts w:ascii="Arial" w:hAnsi="Arial" w:cs="Arial"/>
          <w:noProof/>
        </w:rPr>
        <w:t>, HR-10000 Zagreb, Ulica Republike Austrije 20</w:t>
      </w:r>
    </w:p>
    <w:p w14:paraId="4575B5E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kulture i medija, Uprava za zaštitu kulturne baštine, Konzervatorski odjel u Krapini</w:t>
      </w:r>
      <w:r w:rsidR="00102860" w:rsidRPr="0059313F">
        <w:rPr>
          <w:rFonts w:ascii="Arial" w:hAnsi="Arial" w:cs="Arial"/>
          <w:noProof/>
        </w:rPr>
        <w:t>, HR-49000 Krapina, Magistratska 12</w:t>
      </w:r>
    </w:p>
    <w:p w14:paraId="4FD026C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ceste d.o.o., Sektor za održavanje i promet, Poslovna jedinica Varaždin, Tehnička ispostava Varaždin</w:t>
      </w:r>
      <w:r w:rsidR="00102860" w:rsidRPr="0059313F">
        <w:rPr>
          <w:rFonts w:ascii="Arial" w:hAnsi="Arial" w:cs="Arial"/>
          <w:noProof/>
        </w:rPr>
        <w:t>, HR-42000 Varaždin, Kralja Petra Krešimira IV 25</w:t>
      </w:r>
    </w:p>
    <w:p w14:paraId="7F6C5B2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Hrvatske šume d.o.o., Uprava šuma Podružnica Zagreb</w:t>
      </w:r>
      <w:r w:rsidR="00102860" w:rsidRPr="0059313F">
        <w:rPr>
          <w:rFonts w:ascii="Arial" w:hAnsi="Arial" w:cs="Arial"/>
          <w:noProof/>
        </w:rPr>
        <w:t>, HR-10000 Zagreb, Lazinska 41</w:t>
      </w:r>
    </w:p>
    <w:p w14:paraId="7AF3116F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Hrvatska regulatorna agencija za mrežne djelatnosti</w:t>
      </w:r>
      <w:r w:rsidR="00102860" w:rsidRPr="0059313F">
        <w:rPr>
          <w:rFonts w:ascii="Arial" w:hAnsi="Arial" w:cs="Arial"/>
          <w:noProof/>
        </w:rPr>
        <w:t>, HR-10110 Zagreb, Ulica Roberta Frangeša Mihanovića 9</w:t>
      </w:r>
    </w:p>
    <w:p w14:paraId="59F0B6CD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Hrvatski operator prijenosnog sustava d.d., Prijenosno područje Zagreb</w:t>
      </w:r>
      <w:r w:rsidR="00102860" w:rsidRPr="0059313F">
        <w:rPr>
          <w:rFonts w:ascii="Arial" w:hAnsi="Arial" w:cs="Arial"/>
          <w:noProof/>
        </w:rPr>
        <w:t>, HR-10000 Zagreb, Kupska 4</w:t>
      </w:r>
    </w:p>
    <w:p w14:paraId="02A1AA79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Zagreb</w:t>
      </w:r>
      <w:r w:rsidR="00102860" w:rsidRPr="0059313F">
        <w:rPr>
          <w:rFonts w:ascii="Arial" w:hAnsi="Arial" w:cs="Arial"/>
          <w:noProof/>
        </w:rPr>
        <w:t>, HR-10000 Zagreb, Gundulićeva 32</w:t>
      </w:r>
    </w:p>
    <w:p w14:paraId="0F1588D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HEP-Operator distribucijskog sustava d.o.o., Elektra Zabok</w:t>
      </w:r>
      <w:r w:rsidR="00102860" w:rsidRPr="0059313F">
        <w:rPr>
          <w:rFonts w:ascii="Arial" w:hAnsi="Arial" w:cs="Arial"/>
          <w:noProof/>
        </w:rPr>
        <w:t>, HR-49210 Zabok, Matije Gupca 57</w:t>
      </w:r>
    </w:p>
    <w:p w14:paraId="482EC83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Županijska uprava za ceste Krapinsko-zagorske županije</w:t>
      </w:r>
      <w:r w:rsidR="00102860" w:rsidRPr="0059313F">
        <w:rPr>
          <w:rFonts w:ascii="Arial" w:hAnsi="Arial" w:cs="Arial"/>
          <w:noProof/>
        </w:rPr>
        <w:t>, HR-49218 Pregrada, Janka Leskovara 40/1</w:t>
      </w:r>
    </w:p>
    <w:p w14:paraId="45C3D45A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ZAGORSKI VODOVOD d.o.o.</w:t>
      </w:r>
      <w:r w:rsidR="00102860" w:rsidRPr="0059313F">
        <w:rPr>
          <w:rFonts w:ascii="Arial" w:hAnsi="Arial" w:cs="Arial"/>
          <w:noProof/>
        </w:rPr>
        <w:t>, HR-49210 Zabok, Ksavera Šandora Gjalskog 1</w:t>
      </w:r>
    </w:p>
    <w:p w14:paraId="04B6498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PLINACRO d.o.o.</w:t>
      </w:r>
      <w:r w:rsidR="00102860" w:rsidRPr="0059313F">
        <w:rPr>
          <w:rFonts w:ascii="Arial" w:hAnsi="Arial" w:cs="Arial"/>
          <w:noProof/>
        </w:rPr>
        <w:t>, HR-10000 Zagreb, Savska cesta 88a</w:t>
      </w:r>
    </w:p>
    <w:p w14:paraId="602F88CC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VIOP d.o.o.</w:t>
      </w:r>
      <w:r w:rsidR="00102860" w:rsidRPr="0059313F">
        <w:rPr>
          <w:rFonts w:ascii="Arial" w:hAnsi="Arial" w:cs="Arial"/>
          <w:noProof/>
        </w:rPr>
        <w:t>, HR-49218 Pregrada, Stjepana Radića 17</w:t>
      </w:r>
    </w:p>
    <w:p w14:paraId="1A9FE243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Krapinsko-zagorska županija, Upravni odjel za gospodarstvo, poljoprivredu, promet i komunalnu infrastrukturu</w:t>
      </w:r>
      <w:r w:rsidR="00102860" w:rsidRPr="0059313F">
        <w:rPr>
          <w:rFonts w:ascii="Arial" w:hAnsi="Arial" w:cs="Arial"/>
          <w:noProof/>
        </w:rPr>
        <w:t>, HR-49000 Krapina, Magistratska ulica 1</w:t>
      </w:r>
    </w:p>
    <w:p w14:paraId="02B7EA41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Tuhelj</w:t>
      </w:r>
      <w:r w:rsidR="00102860" w:rsidRPr="0059313F">
        <w:rPr>
          <w:rFonts w:ascii="Arial" w:hAnsi="Arial" w:cs="Arial"/>
          <w:noProof/>
        </w:rPr>
        <w:t>, HR-49215 Tuhelj, Tuhelj 36</w:t>
      </w:r>
    </w:p>
    <w:p w14:paraId="64A25EC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Petrovsko</w:t>
      </w:r>
      <w:r w:rsidR="00102860" w:rsidRPr="0059313F">
        <w:rPr>
          <w:rFonts w:ascii="Arial" w:hAnsi="Arial" w:cs="Arial"/>
          <w:noProof/>
        </w:rPr>
        <w:t>, HR-49234 Petrovsko, Petrovsko 1</w:t>
      </w:r>
    </w:p>
    <w:p w14:paraId="441B0E14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Krapinske Toplice</w:t>
      </w:r>
      <w:r w:rsidR="00102860" w:rsidRPr="0059313F">
        <w:rPr>
          <w:rFonts w:ascii="Arial" w:hAnsi="Arial" w:cs="Arial"/>
          <w:noProof/>
        </w:rPr>
        <w:t>, HR-49217 Krapinske Toplice, Antuna Mihanovića 3</w:t>
      </w:r>
    </w:p>
    <w:p w14:paraId="5CF7E390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Hum na Sutli</w:t>
      </w:r>
      <w:r w:rsidR="00102860" w:rsidRPr="0059313F">
        <w:rPr>
          <w:rFonts w:ascii="Arial" w:hAnsi="Arial" w:cs="Arial"/>
          <w:noProof/>
        </w:rPr>
        <w:t>, HR-49231 Hum na Sutli, Hum na Sutli 175</w:t>
      </w:r>
    </w:p>
    <w:p w14:paraId="2CE20466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Đurmanec</w:t>
      </w:r>
      <w:r w:rsidR="00102860" w:rsidRPr="0059313F">
        <w:rPr>
          <w:rFonts w:ascii="Arial" w:hAnsi="Arial" w:cs="Arial"/>
          <w:noProof/>
        </w:rPr>
        <w:t>, HR-49225 Đurmanec, Đurmanec 137</w:t>
      </w:r>
    </w:p>
    <w:p w14:paraId="75CF84E8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Općina Desinić</w:t>
      </w:r>
      <w:r w:rsidR="00102860" w:rsidRPr="0059313F">
        <w:rPr>
          <w:rFonts w:ascii="Arial" w:hAnsi="Arial" w:cs="Arial"/>
          <w:noProof/>
        </w:rPr>
        <w:t>, HR-49216 Desinić, Trg svetog Jurja 7</w:t>
      </w:r>
    </w:p>
    <w:p w14:paraId="352ABFE7" w14:textId="77777777" w:rsidR="00D414D1" w:rsidRPr="0059313F" w:rsidRDefault="001B20E1" w:rsidP="001D7BAC">
      <w:pPr>
        <w:pStyle w:val="Odlomakpopisa"/>
        <w:numPr>
          <w:ilvl w:val="1"/>
          <w:numId w:val="13"/>
        </w:numPr>
        <w:tabs>
          <w:tab w:val="left" w:pos="567"/>
        </w:tabs>
        <w:spacing w:before="60" w:after="0" w:line="276" w:lineRule="auto"/>
        <w:ind w:left="567" w:hanging="142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Ministarstvo obrane, Uprava za materijalne resurse, Sektor za vojnu infrastrukturu i zaštitu okoliša, Služba za vojno graditeljstvo i energetsku učinkovitost</w:t>
      </w:r>
      <w:r w:rsidR="00102860" w:rsidRPr="0059313F">
        <w:rPr>
          <w:rFonts w:ascii="Arial" w:hAnsi="Arial" w:cs="Arial"/>
          <w:noProof/>
        </w:rPr>
        <w:t>, HR-10000 Zagreb, Trg kralja Petra Krešimira IV 1</w:t>
      </w:r>
    </w:p>
    <w:p w14:paraId="4410D211" w14:textId="77777777" w:rsidR="003357A6" w:rsidRPr="0059313F" w:rsidRDefault="00D86B43" w:rsidP="003357A6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Rok za dostavu zahtjeva je </w:t>
      </w:r>
      <w:r w:rsidRPr="0059313F">
        <w:rPr>
          <w:rFonts w:ascii="Arial" w:hAnsi="Arial" w:cs="Arial"/>
          <w:noProof/>
        </w:rPr>
        <w:t>15</w:t>
      </w:r>
      <w:r w:rsidRPr="0059313F">
        <w:rPr>
          <w:rFonts w:ascii="Arial" w:hAnsi="Arial" w:cs="Arial"/>
        </w:rPr>
        <w:t xml:space="preserve"> dana od zaprimanja poziva za dostavu zahtjeva.</w:t>
      </w:r>
    </w:p>
    <w:p w14:paraId="5457A526" w14:textId="77777777" w:rsidR="003357A6" w:rsidRPr="0059313F" w:rsidRDefault="00D86B43" w:rsidP="003357A6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>Ukoliko javnopravno tijelo odnosno pravna osoba ne dostavi zahtjeve u roku iz prethodne alineje, smatra se da zahtjeva nema.</w:t>
      </w:r>
    </w:p>
    <w:p w14:paraId="41678DE1" w14:textId="77777777" w:rsidR="003357A6" w:rsidRDefault="00D86B43" w:rsidP="003357A6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lastRenderedPageBreak/>
        <w:t xml:space="preserve">Zahtjevi za </w:t>
      </w:r>
      <w:r w:rsidRPr="0059313F">
        <w:rPr>
          <w:rFonts w:ascii="Arial" w:hAnsi="Arial" w:cs="Arial"/>
          <w:noProof/>
        </w:rPr>
        <w:t>izradu izmjene i dopune</w:t>
      </w:r>
      <w:r w:rsidRPr="0059313F">
        <w:rPr>
          <w:rFonts w:ascii="Arial" w:hAnsi="Arial" w:cs="Arial"/>
        </w:rPr>
        <w:t xml:space="preserve"> Plana dostavljaju se na sljedeći način: </w:t>
      </w:r>
    </w:p>
    <w:p w14:paraId="3CBAB9DE" w14:textId="77777777" w:rsidR="003357A6" w:rsidRPr="0059313F" w:rsidRDefault="00D86B43" w:rsidP="003357A6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Modul ePlanovi informacijskog sustava prostornog uređenja za javnopravna tijela i urudžbeni zapisnik Grada Pregrade.</w:t>
      </w:r>
    </w:p>
    <w:p w14:paraId="62795E46" w14:textId="77777777" w:rsidR="00D414D1" w:rsidRPr="0059313F" w:rsidRDefault="00D86B43" w:rsidP="003357A6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Poziv na dostavu zahtjeva za </w:t>
      </w:r>
      <w:r w:rsidR="00895532" w:rsidRPr="0059313F">
        <w:rPr>
          <w:rFonts w:ascii="Arial" w:hAnsi="Arial" w:cs="Arial"/>
          <w:noProof/>
        </w:rPr>
        <w:t>izradu</w:t>
      </w:r>
      <w:r w:rsidR="00E1566B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uputit će se i </w:t>
      </w:r>
      <w:r w:rsidR="003357A6" w:rsidRPr="00434F0E">
        <w:rPr>
          <w:rFonts w:ascii="Arial" w:hAnsi="Arial" w:cs="Arial"/>
        </w:rPr>
        <w:t>drugi</w:t>
      </w:r>
      <w:r w:rsidR="003357A6">
        <w:rPr>
          <w:rFonts w:ascii="Arial" w:hAnsi="Arial" w:cs="Arial"/>
        </w:rPr>
        <w:t>m</w:t>
      </w:r>
      <w:r w:rsidR="003357A6" w:rsidRPr="00434F0E">
        <w:rPr>
          <w:rFonts w:ascii="Arial" w:hAnsi="Arial" w:cs="Arial"/>
        </w:rPr>
        <w:t xml:space="preserve"> sudioni</w:t>
      </w:r>
      <w:r w:rsidR="003357A6">
        <w:rPr>
          <w:rFonts w:ascii="Arial" w:hAnsi="Arial" w:cs="Arial"/>
        </w:rPr>
        <w:t>cima</w:t>
      </w:r>
      <w:r w:rsidR="003357A6" w:rsidRPr="00434F0E">
        <w:rPr>
          <w:rFonts w:ascii="Arial" w:hAnsi="Arial" w:cs="Arial"/>
        </w:rPr>
        <w:t xml:space="preserve"> i korisni</w:t>
      </w:r>
      <w:r w:rsidR="003357A6">
        <w:rPr>
          <w:rFonts w:ascii="Arial" w:hAnsi="Arial" w:cs="Arial"/>
        </w:rPr>
        <w:t>cima</w:t>
      </w:r>
      <w:r w:rsidR="003357A6" w:rsidRPr="00434F0E">
        <w:rPr>
          <w:rFonts w:ascii="Arial" w:hAnsi="Arial" w:cs="Arial"/>
        </w:rPr>
        <w:t xml:space="preserve"> prostora koji sudjel</w:t>
      </w:r>
      <w:r w:rsidR="003357A6">
        <w:rPr>
          <w:rFonts w:ascii="Arial" w:hAnsi="Arial" w:cs="Arial"/>
        </w:rPr>
        <w:t>uju</w:t>
      </w:r>
      <w:r w:rsidR="003357A6" w:rsidRPr="00434F0E">
        <w:rPr>
          <w:rFonts w:ascii="Arial" w:hAnsi="Arial" w:cs="Arial"/>
        </w:rPr>
        <w:t xml:space="preserve"> u </w:t>
      </w:r>
      <w:r w:rsidR="003357A6">
        <w:rPr>
          <w:rFonts w:ascii="Arial" w:hAnsi="Arial" w:cs="Arial"/>
          <w:noProof/>
        </w:rPr>
        <w:t>izradi izmjene i dopune</w:t>
      </w:r>
      <w:r w:rsidR="003357A6" w:rsidRPr="00434F0E">
        <w:rPr>
          <w:rFonts w:ascii="Arial" w:hAnsi="Arial" w:cs="Arial"/>
        </w:rPr>
        <w:t xml:space="preserve"> Plana</w:t>
      </w:r>
      <w:r w:rsidRPr="0059313F">
        <w:rPr>
          <w:rFonts w:ascii="Arial" w:hAnsi="Arial" w:cs="Arial"/>
        </w:rPr>
        <w:t>:</w:t>
      </w:r>
    </w:p>
    <w:p w14:paraId="6522A175" w14:textId="77777777" w:rsidR="00D414D1" w:rsidRPr="0059313F" w:rsidRDefault="00217831" w:rsidP="001D7BAC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Zavod za prostorno uređenje Krapinsko-zagorske Županije</w:t>
      </w:r>
      <w:r w:rsidR="00810B65" w:rsidRPr="0059313F">
        <w:rPr>
          <w:rFonts w:ascii="Arial" w:hAnsi="Arial" w:cs="Arial"/>
          <w:noProof/>
        </w:rPr>
        <w:t>, HR-49000</w:t>
      </w:r>
      <w:r w:rsidR="00F110FE" w:rsidRPr="0059313F">
        <w:rPr>
          <w:rFonts w:ascii="Arial" w:hAnsi="Arial" w:cs="Arial"/>
          <w:noProof/>
        </w:rPr>
        <w:t xml:space="preserve"> Krapina, Magistratska ulica</w:t>
      </w:r>
      <w:r w:rsidR="0016020F" w:rsidRPr="0059313F">
        <w:rPr>
          <w:rFonts w:ascii="Arial" w:hAnsi="Arial" w:cs="Arial"/>
          <w:noProof/>
        </w:rPr>
        <w:t xml:space="preserve"> 1</w:t>
      </w:r>
    </w:p>
    <w:p w14:paraId="7C98F345" w14:textId="77777777" w:rsidR="00D414D1" w:rsidRPr="0059313F" w:rsidRDefault="00217831" w:rsidP="001D7BAC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Javna ustanova za upravljanje zaštićenim dijelovima prirode Krapinsko-zagorske županije</w:t>
      </w:r>
      <w:r w:rsidR="00810B65" w:rsidRPr="0059313F">
        <w:rPr>
          <w:rFonts w:ascii="Arial" w:hAnsi="Arial" w:cs="Arial"/>
          <w:noProof/>
        </w:rPr>
        <w:t>, HR-49232</w:t>
      </w:r>
      <w:r w:rsidR="00F110FE" w:rsidRPr="0059313F">
        <w:rPr>
          <w:rFonts w:ascii="Arial" w:hAnsi="Arial" w:cs="Arial"/>
          <w:noProof/>
        </w:rPr>
        <w:t xml:space="preserve"> Radoboj, Radoboj</w:t>
      </w:r>
      <w:r w:rsidR="0016020F" w:rsidRPr="0059313F">
        <w:rPr>
          <w:rFonts w:ascii="Arial" w:hAnsi="Arial" w:cs="Arial"/>
          <w:noProof/>
        </w:rPr>
        <w:t xml:space="preserve"> 8</w:t>
      </w:r>
    </w:p>
    <w:p w14:paraId="12B9A23E" w14:textId="77777777" w:rsidR="00D414D1" w:rsidRPr="0059313F" w:rsidRDefault="00217831" w:rsidP="001D7BAC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ZAGORSKA RAZVOJNA AGENCIJA</w:t>
      </w:r>
      <w:r w:rsidR="00810B65" w:rsidRPr="0059313F">
        <w:rPr>
          <w:rFonts w:ascii="Arial" w:hAnsi="Arial" w:cs="Arial"/>
          <w:noProof/>
        </w:rPr>
        <w:t>, HR-49000</w:t>
      </w:r>
      <w:r w:rsidR="00F110FE" w:rsidRPr="0059313F">
        <w:rPr>
          <w:rFonts w:ascii="Arial" w:hAnsi="Arial" w:cs="Arial"/>
          <w:noProof/>
        </w:rPr>
        <w:t xml:space="preserve"> Krapina, Ulica Frana Galovića</w:t>
      </w:r>
      <w:r w:rsidR="0016020F" w:rsidRPr="0059313F">
        <w:rPr>
          <w:rFonts w:ascii="Arial" w:hAnsi="Arial" w:cs="Arial"/>
          <w:noProof/>
        </w:rPr>
        <w:t xml:space="preserve"> 1</w:t>
      </w:r>
    </w:p>
    <w:p w14:paraId="7691E7E2" w14:textId="77777777" w:rsidR="00D414D1" w:rsidRPr="0059313F" w:rsidRDefault="00217831" w:rsidP="001D7BAC">
      <w:pPr>
        <w:pStyle w:val="Odlomakpopisa"/>
        <w:numPr>
          <w:ilvl w:val="0"/>
          <w:numId w:val="15"/>
        </w:numPr>
        <w:tabs>
          <w:tab w:val="left" w:pos="567"/>
        </w:tabs>
        <w:spacing w:before="60" w:after="0" w:line="276" w:lineRule="auto"/>
        <w:ind w:left="567" w:hanging="141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NISKOGRADNJA d.o.o.</w:t>
      </w:r>
      <w:r w:rsidR="00810B65" w:rsidRPr="0059313F">
        <w:rPr>
          <w:rFonts w:ascii="Arial" w:hAnsi="Arial" w:cs="Arial"/>
          <w:noProof/>
        </w:rPr>
        <w:t>, HR-49218</w:t>
      </w:r>
      <w:r w:rsidR="00F110FE" w:rsidRPr="0059313F">
        <w:rPr>
          <w:rFonts w:ascii="Arial" w:hAnsi="Arial" w:cs="Arial"/>
          <w:noProof/>
        </w:rPr>
        <w:t xml:space="preserve"> Pregrada, Ulica Stjepana Radića</w:t>
      </w:r>
      <w:r w:rsidR="0016020F" w:rsidRPr="0059313F">
        <w:rPr>
          <w:rFonts w:ascii="Arial" w:hAnsi="Arial" w:cs="Arial"/>
          <w:noProof/>
        </w:rPr>
        <w:t xml:space="preserve"> 17</w:t>
      </w:r>
    </w:p>
    <w:p w14:paraId="5679AE41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Dinamika s fazama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izrade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151ED5D9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9.</w:t>
      </w:r>
    </w:p>
    <w:p w14:paraId="5AFE9E54" w14:textId="77777777" w:rsidR="00D414D1" w:rsidRPr="0059313F" w:rsidRDefault="00D86B43" w:rsidP="002A2B47">
      <w:pPr>
        <w:keepNext/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Za </w:t>
      </w:r>
      <w:r w:rsidR="00895532" w:rsidRPr="0059313F">
        <w:rPr>
          <w:rFonts w:ascii="Arial" w:hAnsi="Arial" w:cs="Arial"/>
          <w:noProof/>
        </w:rPr>
        <w:t>izradu</w:t>
      </w:r>
      <w:r w:rsidR="008F17D4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određuju se dinamika i faze </w:t>
      </w:r>
      <w:r w:rsidR="00895532" w:rsidRPr="0059313F">
        <w:rPr>
          <w:rFonts w:ascii="Arial" w:hAnsi="Arial" w:cs="Arial"/>
          <w:noProof/>
        </w:rPr>
        <w:t>izrade</w:t>
      </w:r>
      <w:r w:rsidR="008F17D4" w:rsidRPr="0059313F">
        <w:rPr>
          <w:rFonts w:ascii="Arial" w:hAnsi="Arial" w:cs="Arial"/>
          <w:noProof/>
        </w:rPr>
        <w:t xml:space="preserve"> izmjene i dopune</w:t>
      </w:r>
      <w:r w:rsidRPr="0059313F">
        <w:rPr>
          <w:rFonts w:ascii="Arial" w:hAnsi="Arial" w:cs="Arial"/>
        </w:rPr>
        <w:t xml:space="preserve"> Plana kako slijedi:</w:t>
      </w:r>
    </w:p>
    <w:p w14:paraId="750CD4B4" w14:textId="77777777" w:rsidR="00D414D1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dostava zahtjeva za izradu od strane tijela i osoba određenih posebnim propisima u roku od 15 dana od zaprimanja Odluke s pozivom na dostavu zahtjeva,</w:t>
      </w:r>
    </w:p>
    <w:p w14:paraId="0848F594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nacrta prijedloga Plana: 90 dana od dana dostave sve potrebne dokumentacije i zahtjeva za izradu Plana stručnom izrađivaču,</w:t>
      </w:r>
    </w:p>
    <w:p w14:paraId="7201EFBA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Prijedloga Plana za potrebe javne rasprave - u roku od 5 dana od utvrđivanja istog od strane gradonačelnika,</w:t>
      </w:r>
    </w:p>
    <w:p w14:paraId="4F569EEB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javni uvid u Prijedlog Plana  - u trajanju od 15 dana,</w:t>
      </w:r>
    </w:p>
    <w:p w14:paraId="491B6A06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Izvješća o javnoj raspravi - u roku od 15 dana od završetka javne rasprave,</w:t>
      </w:r>
    </w:p>
    <w:p w14:paraId="3BBF3B0D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 xml:space="preserve">izrada Nacrta konačnog prijedloga Plana - u roku od 10 dana od prihvaćanja Izvješća o javnoj raspravi, </w:t>
      </w:r>
    </w:p>
    <w:p w14:paraId="32493784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 xml:space="preserve">izrada Konačnog prijedloga Plana - u roku od 5 dana od, utvrđivanja istog od strane gradonačelnika, </w:t>
      </w:r>
    </w:p>
    <w:p w14:paraId="3DE39BF8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dostavljanje završnog elaborata Plana - u roku od 15 dana, računajući od donošenja Plana na Gradskom vijeću Grada Pregrade,</w:t>
      </w:r>
    </w:p>
    <w:p w14:paraId="5FE34AD7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-</w:t>
      </w:r>
      <w:r w:rsidRPr="0059313F">
        <w:rPr>
          <w:rFonts w:ascii="Arial" w:hAnsi="Arial" w:cs="Arial"/>
          <w:noProof/>
        </w:rPr>
        <w:tab/>
        <w:t>izrada pročišćenog tekstualnog i grafičkog dijela Plana, u skladu čl. 113. Zakona o prostornom uređenju - u roku od 30 dana od dana donošenja na Gradskom vijeću Grada Pregrade.</w:t>
      </w:r>
    </w:p>
    <w:p w14:paraId="2DBAFA77" w14:textId="77777777" w:rsidR="00807180" w:rsidRPr="0059313F" w:rsidRDefault="00D86B43" w:rsidP="00345974">
      <w:pPr>
        <w:tabs>
          <w:tab w:val="left" w:pos="567"/>
        </w:tabs>
        <w:spacing w:before="60" w:after="0" w:line="276" w:lineRule="auto"/>
        <w:ind w:left="283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Rokovi iz stavka 1. ovog članka iz opravdanih razloga mogu se produljiti, uz suglasnost nositelja izrade i izrađivača.</w:t>
      </w:r>
    </w:p>
    <w:p w14:paraId="79277155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Izvori financiranja </w:t>
      </w:r>
      <w:r w:rsidR="008F17D4" w:rsidRPr="0059313F">
        <w:rPr>
          <w:rFonts w:ascii="Arial" w:hAnsi="Arial" w:cs="Arial"/>
          <w:b/>
          <w:bCs/>
          <w:i/>
          <w:iCs/>
          <w:noProof/>
        </w:rPr>
        <w:t>izrade izmjene i dopune</w:t>
      </w:r>
      <w:r w:rsidR="008F17D4" w:rsidRPr="0059313F">
        <w:rPr>
          <w:rFonts w:ascii="Arial" w:hAnsi="Arial" w:cs="Arial"/>
          <w:b/>
          <w:bCs/>
          <w:i/>
          <w:iCs/>
        </w:rPr>
        <w:t xml:space="preserve"> </w:t>
      </w:r>
      <w:r w:rsidRPr="0059313F">
        <w:rPr>
          <w:rFonts w:ascii="Arial" w:hAnsi="Arial" w:cs="Arial"/>
          <w:b/>
          <w:bCs/>
          <w:i/>
          <w:iCs/>
        </w:rPr>
        <w:t>Plana</w:t>
      </w:r>
    </w:p>
    <w:p w14:paraId="7933BC5E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10.</w:t>
      </w:r>
    </w:p>
    <w:p w14:paraId="50CE50F7" w14:textId="77777777" w:rsidR="00D414D1" w:rsidRPr="0059313F" w:rsidRDefault="00D86B43" w:rsidP="002A2B47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  <w:noProof/>
        </w:rPr>
        <w:t>Sredstva za izradu Plana će se osigurati Proračunom Grada Pregrade i Mehanizmom za oporavak i otpornost.</w:t>
      </w:r>
    </w:p>
    <w:p w14:paraId="16050673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 xml:space="preserve">Druga pitanja značajna za </w:t>
      </w:r>
      <w:r w:rsidR="00895532" w:rsidRPr="0059313F">
        <w:rPr>
          <w:rFonts w:ascii="Arial" w:hAnsi="Arial" w:cs="Arial"/>
          <w:b/>
          <w:bCs/>
          <w:i/>
          <w:iCs/>
          <w:noProof/>
        </w:rPr>
        <w:t>izradu</w:t>
      </w:r>
      <w:r w:rsidR="008F17D4" w:rsidRPr="0059313F">
        <w:rPr>
          <w:rFonts w:ascii="Arial" w:hAnsi="Arial" w:cs="Arial"/>
          <w:b/>
          <w:bCs/>
          <w:i/>
          <w:iCs/>
          <w:noProof/>
        </w:rPr>
        <w:t xml:space="preserve"> izmjene i dopune</w:t>
      </w:r>
      <w:r w:rsidRPr="0059313F">
        <w:rPr>
          <w:rFonts w:ascii="Arial" w:hAnsi="Arial" w:cs="Arial"/>
          <w:b/>
          <w:bCs/>
          <w:i/>
          <w:iCs/>
        </w:rPr>
        <w:t xml:space="preserve"> Plana</w:t>
      </w:r>
    </w:p>
    <w:p w14:paraId="59D520C6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11.</w:t>
      </w:r>
    </w:p>
    <w:p w14:paraId="60573235" w14:textId="77777777" w:rsidR="00982ADE" w:rsidRPr="0059313F" w:rsidRDefault="00D86B43" w:rsidP="00982ADE">
      <w:pPr>
        <w:spacing w:before="120" w:after="0" w:line="276" w:lineRule="auto"/>
        <w:jc w:val="both"/>
        <w:rPr>
          <w:rFonts w:ascii="Arial" w:hAnsi="Arial" w:cs="Arial"/>
        </w:rPr>
      </w:pPr>
      <w:r w:rsidRPr="0059313F">
        <w:rPr>
          <w:rFonts w:ascii="Arial" w:hAnsi="Arial" w:cs="Arial"/>
        </w:rPr>
        <w:t xml:space="preserve">U skladu s člankom 86. Zakona na Prijedlog odluke o </w:t>
      </w:r>
      <w:r w:rsidRPr="0059313F">
        <w:rPr>
          <w:rFonts w:ascii="Arial" w:hAnsi="Arial" w:cs="Arial"/>
          <w:noProof/>
        </w:rPr>
        <w:t>izradi izmjene i dopune</w:t>
      </w:r>
      <w:r w:rsidRPr="0059313F">
        <w:rPr>
          <w:rFonts w:ascii="Arial" w:hAnsi="Arial" w:cs="Arial"/>
        </w:rPr>
        <w:t xml:space="preserve"> Plana sukladno posebnim propisima kojima se uređuje zaštita okoliša i prirode pribavljeno je:</w:t>
      </w:r>
    </w:p>
    <w:p w14:paraId="0C2DF2C6" w14:textId="2CF00672" w:rsidR="00982ADE" w:rsidRPr="0059313F" w:rsidRDefault="00D86B43" w:rsidP="00982ADE">
      <w:pPr>
        <w:pStyle w:val="Odlomakpopisa"/>
        <w:numPr>
          <w:ilvl w:val="1"/>
          <w:numId w:val="6"/>
        </w:numPr>
        <w:tabs>
          <w:tab w:val="left" w:pos="567"/>
        </w:tabs>
        <w:spacing w:before="60" w:after="0" w:line="276" w:lineRule="auto"/>
        <w:ind w:left="567" w:hanging="284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lastRenderedPageBreak/>
        <w:t xml:space="preserve">Mišljenje, KLASA: </w:t>
      </w:r>
      <w:r w:rsidR="00382D82">
        <w:rPr>
          <w:rFonts w:ascii="Arial" w:hAnsi="Arial" w:cs="Arial"/>
          <w:noProof/>
        </w:rPr>
        <w:t>351-01/23-01/75</w:t>
      </w:r>
      <w:r w:rsidRPr="0059313F">
        <w:rPr>
          <w:rFonts w:ascii="Arial" w:hAnsi="Arial" w:cs="Arial"/>
          <w:noProof/>
        </w:rPr>
        <w:t xml:space="preserve">, URBROJ: </w:t>
      </w:r>
      <w:r>
        <w:rPr>
          <w:rFonts w:ascii="Arial" w:hAnsi="Arial" w:cs="Arial"/>
          <w:noProof/>
        </w:rPr>
        <w:t>2140-08/1-24-6</w:t>
      </w:r>
      <w:r w:rsidRPr="0059313F">
        <w:rPr>
          <w:rFonts w:ascii="Arial" w:hAnsi="Arial" w:cs="Arial"/>
          <w:noProof/>
        </w:rPr>
        <w:t xml:space="preserve"> od </w:t>
      </w:r>
      <w:r>
        <w:rPr>
          <w:rFonts w:ascii="Arial" w:hAnsi="Arial" w:cs="Arial"/>
          <w:noProof/>
        </w:rPr>
        <w:t>16.02.2024</w:t>
      </w:r>
      <w:r w:rsidRPr="0059313F">
        <w:rPr>
          <w:rFonts w:ascii="Arial" w:hAnsi="Arial" w:cs="Arial"/>
          <w:noProof/>
        </w:rPr>
        <w:t xml:space="preserve">. godine, koje je izdalo nadležno tijelo za zaštitu okoliša i prirode: </w:t>
      </w:r>
      <w:r>
        <w:rPr>
          <w:rFonts w:ascii="Arial" w:hAnsi="Arial" w:cs="Arial"/>
          <w:noProof/>
        </w:rPr>
        <w:t>Krapinsko-zagorska županija, Upravni odjel za prostorno uređenje, gradnju i zaštitu okoliša</w:t>
      </w:r>
      <w:r w:rsidRPr="0059313F">
        <w:rPr>
          <w:rFonts w:ascii="Arial" w:hAnsi="Arial" w:cs="Arial"/>
          <w:noProof/>
        </w:rPr>
        <w:t xml:space="preserve"> </w:t>
      </w:r>
    </w:p>
    <w:p w14:paraId="4E3DE21B" w14:textId="77777777" w:rsidR="00D414D1" w:rsidRPr="0059313F" w:rsidRDefault="00D86B43" w:rsidP="00F1645B">
      <w:pPr>
        <w:keepNext/>
        <w:spacing w:before="240" w:after="0" w:line="276" w:lineRule="auto"/>
        <w:jc w:val="center"/>
        <w:rPr>
          <w:rFonts w:ascii="Arial" w:hAnsi="Arial" w:cs="Arial"/>
          <w:b/>
          <w:bCs/>
          <w:i/>
          <w:iCs/>
        </w:rPr>
      </w:pPr>
      <w:r w:rsidRPr="0059313F">
        <w:rPr>
          <w:rFonts w:ascii="Arial" w:hAnsi="Arial" w:cs="Arial"/>
          <w:b/>
          <w:bCs/>
          <w:i/>
          <w:iCs/>
        </w:rPr>
        <w:t>Prijelazne i završne odredbe</w:t>
      </w:r>
    </w:p>
    <w:p w14:paraId="37180EC9" w14:textId="77777777" w:rsidR="00D414D1" w:rsidRPr="0059313F" w:rsidRDefault="00D86B43" w:rsidP="00F1645B">
      <w:pPr>
        <w:keepNext/>
        <w:spacing w:before="120" w:after="0" w:line="276" w:lineRule="auto"/>
        <w:jc w:val="center"/>
        <w:rPr>
          <w:rFonts w:ascii="Arial" w:hAnsi="Arial" w:cs="Arial"/>
        </w:rPr>
      </w:pPr>
      <w:r w:rsidRPr="0059313F">
        <w:rPr>
          <w:rFonts w:ascii="Arial" w:hAnsi="Arial" w:cs="Arial"/>
        </w:rPr>
        <w:t>Članak 12.</w:t>
      </w:r>
    </w:p>
    <w:p w14:paraId="30FBFADB" w14:textId="77777777" w:rsidR="00932E39" w:rsidRDefault="00D86B43" w:rsidP="00932E39">
      <w:pPr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Do donošenja Prostornog plana uređenja Grada Pregrade nije zabranjeno izdavanje akata kojima se odobravaju zahvati u prostoru u obuhvatu važećeg Plana.</w:t>
      </w:r>
    </w:p>
    <w:p w14:paraId="4DD36220" w14:textId="77777777" w:rsidR="00D414D1" w:rsidRPr="0059313F" w:rsidRDefault="00D86B43" w:rsidP="00932E39">
      <w:pPr>
        <w:spacing w:before="120" w:after="0" w:line="276" w:lineRule="auto"/>
        <w:jc w:val="both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 xml:space="preserve">Ova Odluka stupa na snagu </w:t>
      </w:r>
      <w:r w:rsidR="00711787">
        <w:rPr>
          <w:rFonts w:ascii="Arial" w:hAnsi="Arial" w:cs="Arial"/>
          <w:noProof/>
        </w:rPr>
        <w:t>8.</w:t>
      </w:r>
      <w:r w:rsidRPr="0059313F">
        <w:rPr>
          <w:rFonts w:ascii="Arial" w:hAnsi="Arial" w:cs="Arial"/>
          <w:noProof/>
        </w:rPr>
        <w:t xml:space="preserve"> dana od dana objave u službenom glasniku.</w:t>
      </w:r>
    </w:p>
    <w:p w14:paraId="1D200D17" w14:textId="77777777" w:rsidR="00382D82" w:rsidRDefault="00382D82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p w14:paraId="447F7EA8" w14:textId="3DC3D71B" w:rsidR="00D414D1" w:rsidRPr="0059313F" w:rsidRDefault="00D86B43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>
        <w:rPr>
          <w:rFonts w:ascii="Arial" w:hAnsi="Arial" w:cs="Arial"/>
          <w:noProof/>
        </w:rPr>
        <w:t>PREDSJEDNICA</w:t>
      </w:r>
    </w:p>
    <w:p w14:paraId="6A2AD27D" w14:textId="77777777" w:rsidR="001B6AA0" w:rsidRPr="0059313F" w:rsidRDefault="00217831" w:rsidP="00AD4106">
      <w:pPr>
        <w:keepNext/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  <w:r w:rsidRPr="0059313F">
        <w:rPr>
          <w:rFonts w:ascii="Arial" w:hAnsi="Arial" w:cs="Arial"/>
          <w:noProof/>
        </w:rPr>
        <w:t>Vesna</w:t>
      </w:r>
      <w:r w:rsidR="00D86B43" w:rsidRPr="0059313F">
        <w:rPr>
          <w:rFonts w:ascii="Arial" w:hAnsi="Arial" w:cs="Arial"/>
          <w:noProof/>
        </w:rPr>
        <w:t xml:space="preserve"> Petek</w:t>
      </w:r>
    </w:p>
    <w:p w14:paraId="07D9EEFD" w14:textId="77777777" w:rsidR="00A53994" w:rsidRPr="0059313F" w:rsidRDefault="00A53994" w:rsidP="00AD4106">
      <w:pPr>
        <w:keepNext/>
        <w:tabs>
          <w:tab w:val="left" w:pos="4536"/>
        </w:tabs>
        <w:spacing w:before="60" w:after="0" w:line="276" w:lineRule="auto"/>
        <w:rPr>
          <w:rFonts w:ascii="Arial" w:hAnsi="Arial" w:cs="Arial"/>
          <w:noProof/>
        </w:rPr>
      </w:pPr>
    </w:p>
    <w:p w14:paraId="0BE2AD39" w14:textId="71A2DC81" w:rsidR="00A53994" w:rsidRPr="0059313F" w:rsidRDefault="00A53994" w:rsidP="00A53994">
      <w:pPr>
        <w:tabs>
          <w:tab w:val="left" w:pos="4536"/>
        </w:tabs>
        <w:spacing w:before="60" w:after="0" w:line="276" w:lineRule="auto"/>
        <w:ind w:left="4536"/>
        <w:jc w:val="center"/>
        <w:rPr>
          <w:rFonts w:ascii="Arial" w:hAnsi="Arial" w:cs="Arial"/>
          <w:noProof/>
        </w:rPr>
      </w:pPr>
    </w:p>
    <w:sectPr w:rsidR="00A53994" w:rsidRPr="0059313F" w:rsidSect="001C311F">
      <w:headerReference w:type="default" r:id="rId9"/>
      <w:footerReference w:type="default" r:id="rId10"/>
      <w:pgSz w:w="11906" w:h="16838" w:code="9"/>
      <w:pgMar w:top="1134" w:right="851" w:bottom="1418" w:left="1418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48409" w14:textId="77777777" w:rsidR="00D86B43" w:rsidRDefault="00D86B43">
      <w:pPr>
        <w:spacing w:after="0" w:line="240" w:lineRule="auto"/>
      </w:pPr>
      <w:r>
        <w:separator/>
      </w:r>
    </w:p>
  </w:endnote>
  <w:endnote w:type="continuationSeparator" w:id="0">
    <w:p w14:paraId="5348BACC" w14:textId="77777777" w:rsidR="00D86B43" w:rsidRDefault="00D86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Daytona">
    <w:charset w:val="00"/>
    <w:family w:val="swiss"/>
    <w:pitch w:val="variable"/>
    <w:sig w:usb0="800002EF" w:usb1="0000000A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6D3C6C" w14:textId="77777777" w:rsidR="0061089D" w:rsidRPr="005B451E" w:rsidRDefault="00D86B43" w:rsidP="002A2B47">
    <w:pPr>
      <w:pStyle w:val="Podnoje"/>
      <w:pBdr>
        <w:top w:val="single" w:sz="4" w:space="1" w:color="auto"/>
      </w:pBdr>
      <w:tabs>
        <w:tab w:val="clear" w:pos="4536"/>
        <w:tab w:val="clear" w:pos="9072"/>
        <w:tab w:val="left" w:pos="0"/>
        <w:tab w:val="left" w:pos="6237"/>
        <w:tab w:val="right" w:pos="9639"/>
      </w:tabs>
      <w:spacing w:line="276" w:lineRule="auto"/>
      <w:rPr>
        <w:rFonts w:ascii="Arial" w:hAnsi="Arial" w:cs="Arial"/>
        <w:b/>
        <w:bCs/>
        <w:i/>
        <w:iCs/>
        <w:sz w:val="16"/>
        <w:szCs w:val="16"/>
      </w:rPr>
    </w:pPr>
    <w:r w:rsidRPr="005B451E">
      <w:rPr>
        <w:rFonts w:ascii="Arial" w:hAnsi="Arial" w:cs="Arial"/>
        <w:b/>
        <w:bCs/>
        <w:i/>
        <w:iCs/>
        <w:sz w:val="16"/>
        <w:szCs w:val="16"/>
      </w:rPr>
      <w:t xml:space="preserve">KLASA: </w:t>
    </w:r>
    <w:r w:rsidR="00736629" w:rsidRPr="005B451E">
      <w:rPr>
        <w:rFonts w:ascii="Arial" w:hAnsi="Arial" w:cs="Arial"/>
        <w:b/>
        <w:bCs/>
        <w:i/>
        <w:iCs/>
        <w:noProof/>
        <w:sz w:val="16"/>
        <w:szCs w:val="16"/>
      </w:rPr>
      <w:t>350-03/24-37/1</w:t>
    </w:r>
    <w:r w:rsidRPr="005B451E">
      <w:rPr>
        <w:rFonts w:ascii="Arial" w:hAnsi="Arial" w:cs="Arial"/>
        <w:b/>
        <w:bCs/>
        <w:i/>
        <w:iCs/>
        <w:sz w:val="16"/>
        <w:szCs w:val="16"/>
      </w:rPr>
      <w:t>, URBROJ:</w:t>
    </w:r>
    <w:r w:rsidR="004B429A" w:rsidRPr="005B451E">
      <w:rPr>
        <w:rFonts w:ascii="Arial" w:hAnsi="Arial" w:cs="Arial"/>
        <w:b/>
        <w:bCs/>
        <w:i/>
        <w:iCs/>
        <w:sz w:val="16"/>
        <w:szCs w:val="16"/>
      </w:rPr>
      <w:t xml:space="preserve"> </w:t>
    </w:r>
    <w:r w:rsidR="00F05186" w:rsidRPr="005B451E">
      <w:rPr>
        <w:rFonts w:ascii="Arial" w:hAnsi="Arial" w:cs="Arial"/>
        <w:b/>
        <w:bCs/>
        <w:i/>
        <w:iCs/>
        <w:noProof/>
        <w:sz w:val="16"/>
        <w:szCs w:val="16"/>
      </w:rPr>
      <w:t>2140-5-04/01-24-18</w:t>
    </w:r>
    <w:r w:rsidRPr="005B451E">
      <w:rPr>
        <w:rFonts w:ascii="Arial" w:hAnsi="Arial" w:cs="Arial"/>
        <w:b/>
        <w:bCs/>
        <w:i/>
        <w:iCs/>
        <w:sz w:val="16"/>
        <w:szCs w:val="16"/>
      </w:rPr>
      <w:tab/>
    </w:r>
    <w:sdt>
      <w:sdtPr>
        <w:rPr>
          <w:rFonts w:ascii="Arial" w:hAnsi="Arial" w:cs="Arial"/>
          <w:b/>
          <w:bCs/>
          <w:i/>
          <w:iCs/>
          <w:sz w:val="16"/>
          <w:szCs w:val="16"/>
        </w:rPr>
        <w:id w:val="1177065423"/>
        <w:docPartObj>
          <w:docPartGallery w:val="Page Numbers (Top of Page)"/>
          <w:docPartUnique/>
        </w:docPartObj>
      </w:sdtPr>
      <w:sdtEndPr/>
      <w:sdtContent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Stranica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PAGE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 xml:space="preserve"> od 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begin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instrText>NUMPAGES</w:instrTex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separate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>5</w:t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fldChar w:fldCharType="end"/>
        </w:r>
        <w:r w:rsidRPr="005B451E">
          <w:rPr>
            <w:rFonts w:ascii="Arial" w:hAnsi="Arial" w:cs="Arial"/>
            <w:b/>
            <w:bCs/>
            <w:i/>
            <w:iCs/>
            <w:sz w:val="16"/>
            <w:szCs w:val="16"/>
          </w:rPr>
          <w:tab/>
        </w:r>
        <w:r w:rsidR="00E37DE7" w:rsidRPr="005B451E">
          <w:rPr>
            <w:rFonts w:ascii="Arial" w:hAnsi="Arial" w:cs="Arial"/>
            <w:b/>
            <w:bCs/>
            <w:i/>
            <w:iCs/>
            <w:noProof/>
            <w:sz w:val="16"/>
            <w:szCs w:val="16"/>
          </w:rPr>
          <w:t>ID: 57</w:t>
        </w:r>
      </w:sdtContent>
    </w:sdt>
  </w:p>
  <w:p w14:paraId="70B3F1EB" w14:textId="77777777" w:rsidR="0061089D" w:rsidRPr="005B451E" w:rsidRDefault="00D86B43" w:rsidP="00432BFC">
    <w:pPr>
      <w:pStyle w:val="Podnoje"/>
      <w:tabs>
        <w:tab w:val="clear" w:pos="4536"/>
        <w:tab w:val="clear" w:pos="9072"/>
      </w:tabs>
      <w:spacing w:line="276" w:lineRule="auto"/>
      <w:jc w:val="both"/>
      <w:rPr>
        <w:rFonts w:ascii="Arial" w:hAnsi="Arial" w:cs="Arial"/>
        <w:i/>
        <w:iCs/>
        <w:sz w:val="16"/>
        <w:szCs w:val="16"/>
      </w:rPr>
    </w:pPr>
    <w:r w:rsidRPr="005B451E">
      <w:rPr>
        <w:rFonts w:ascii="Arial" w:hAnsi="Arial" w:cs="Arial"/>
        <w:i/>
        <w:iCs/>
        <w:sz w:val="16"/>
        <w:szCs w:val="16"/>
      </w:rPr>
      <w:t>Ova elektronička isprava potpisana je kvalificiranim elektroničkim potpisom sukladno EU uredbi 910/2014/EU (</w:t>
    </w:r>
    <w:proofErr w:type="spellStart"/>
    <w:r w:rsidRPr="005B451E">
      <w:rPr>
        <w:rFonts w:ascii="Arial" w:hAnsi="Arial" w:cs="Arial"/>
        <w:i/>
        <w:iCs/>
        <w:sz w:val="16"/>
        <w:szCs w:val="16"/>
      </w:rPr>
      <w:t>eIDAS</w:t>
    </w:r>
    <w:proofErr w:type="spellEnd"/>
    <w:r w:rsidRPr="005B451E"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 w:rsidRPr="005B451E">
      <w:rPr>
        <w:rFonts w:ascii="Arial" w:hAnsi="Arial" w:cs="Arial"/>
        <w:i/>
        <w:iCs/>
        <w:sz w:val="16"/>
        <w:szCs w:val="16"/>
      </w:rPr>
      <w:t>Regulation</w:t>
    </w:r>
    <w:proofErr w:type="spellEnd"/>
    <w:r w:rsidRPr="005B451E">
      <w:rPr>
        <w:rFonts w:ascii="Arial" w:hAnsi="Arial" w:cs="Arial"/>
        <w:i/>
        <w:iCs/>
        <w:sz w:val="16"/>
        <w:szCs w:val="16"/>
      </w:rPr>
      <w:t xml:space="preserve">), a isti je vidljiv na posljednjoj nenumeriranoj stranici. Izvor pouzdanosti je European Union </w:t>
    </w:r>
    <w:proofErr w:type="spellStart"/>
    <w:r w:rsidRPr="005B451E">
      <w:rPr>
        <w:rFonts w:ascii="Arial" w:hAnsi="Arial" w:cs="Arial"/>
        <w:i/>
        <w:iCs/>
        <w:sz w:val="16"/>
        <w:szCs w:val="16"/>
      </w:rPr>
      <w:t>Trusted</w:t>
    </w:r>
    <w:proofErr w:type="spellEnd"/>
    <w:r w:rsidRPr="005B451E">
      <w:rPr>
        <w:rFonts w:ascii="Arial" w:hAnsi="Arial" w:cs="Arial"/>
        <w:i/>
        <w:iCs/>
        <w:sz w:val="16"/>
        <w:szCs w:val="16"/>
      </w:rPr>
      <w:t xml:space="preserve"> </w:t>
    </w:r>
    <w:proofErr w:type="spellStart"/>
    <w:r w:rsidRPr="005B451E">
      <w:rPr>
        <w:rFonts w:ascii="Arial" w:hAnsi="Arial" w:cs="Arial"/>
        <w:i/>
        <w:iCs/>
        <w:sz w:val="16"/>
        <w:szCs w:val="16"/>
      </w:rPr>
      <w:t>Lists</w:t>
    </w:r>
    <w:proofErr w:type="spellEnd"/>
    <w:r w:rsidRPr="005B451E">
      <w:rPr>
        <w:rFonts w:ascii="Arial" w:hAnsi="Arial" w:cs="Arial"/>
        <w:i/>
        <w:iCs/>
        <w:sz w:val="16"/>
        <w:szCs w:val="16"/>
      </w:rPr>
      <w:t xml:space="preserve"> (</w:t>
    </w:r>
    <w:r w:rsidR="00BA5A95" w:rsidRPr="005B451E">
      <w:rPr>
        <w:rFonts w:ascii="Arial" w:hAnsi="Arial" w:cs="Arial"/>
        <w:i/>
        <w:iCs/>
        <w:sz w:val="16"/>
        <w:szCs w:val="16"/>
      </w:rPr>
      <w:t>https://esignature.ec.europa.eu/efda/tl-browser/</w:t>
    </w:r>
    <w:r w:rsidRPr="005B451E">
      <w:rPr>
        <w:rFonts w:ascii="Arial" w:hAnsi="Arial" w:cs="Arial"/>
        <w:i/>
        <w:iCs/>
        <w:sz w:val="16"/>
        <w:szCs w:val="16"/>
      </w:rPr>
      <w:t>). U potpis je ugrađen vremenski pečat, te je omogućen za LTV.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89F60" w14:textId="77777777" w:rsidR="00D86B43" w:rsidRDefault="00D86B43">
      <w:pPr>
        <w:spacing w:after="0" w:line="240" w:lineRule="auto"/>
      </w:pPr>
      <w:r>
        <w:separator/>
      </w:r>
    </w:p>
  </w:footnote>
  <w:footnote w:type="continuationSeparator" w:id="0">
    <w:p w14:paraId="2FFCEB8E" w14:textId="77777777" w:rsidR="00D86B43" w:rsidRDefault="00D86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66E93" w14:textId="77777777" w:rsidR="0061089D" w:rsidRPr="009E1B53" w:rsidRDefault="00D86B43" w:rsidP="009E1B53">
    <w:pPr>
      <w:pStyle w:val="Zaglavlje"/>
      <w:pBdr>
        <w:bottom w:val="single" w:sz="4" w:space="1" w:color="auto"/>
      </w:pBdr>
      <w:jc w:val="center"/>
      <w:rPr>
        <w:rFonts w:ascii="Arial" w:hAnsi="Arial" w:cs="Arial"/>
        <w:b/>
        <w:bCs/>
        <w:color w:val="FF0000"/>
      </w:rPr>
    </w:pPr>
    <w:r w:rsidRPr="009E1B53">
      <w:rPr>
        <w:rFonts w:ascii="Arial" w:hAnsi="Arial" w:cs="Arial"/>
        <w:b/>
        <w:bCs/>
        <w:color w:val="FF0000"/>
      </w:rPr>
      <w:t>Prijedlog odluke o izradi izmjene i dopune prostornog plana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A57374"/>
    <w:multiLevelType w:val="hybridMultilevel"/>
    <w:tmpl w:val="00BC779A"/>
    <w:lvl w:ilvl="0" w:tplc="2C0A0172">
      <w:start w:val="1"/>
      <w:numFmt w:val="decimal"/>
      <w:lvlText w:val="%1."/>
      <w:lvlJc w:val="left"/>
      <w:pPr>
        <w:ind w:left="720" w:hanging="360"/>
      </w:pPr>
    </w:lvl>
    <w:lvl w:ilvl="1" w:tplc="E5A45D12">
      <w:start w:val="1"/>
      <w:numFmt w:val="decimal"/>
      <w:lvlText w:val="%2."/>
      <w:lvlJc w:val="left"/>
      <w:pPr>
        <w:ind w:left="1440" w:hanging="360"/>
      </w:pPr>
    </w:lvl>
    <w:lvl w:ilvl="2" w:tplc="E84417D4" w:tentative="1">
      <w:start w:val="1"/>
      <w:numFmt w:val="lowerRoman"/>
      <w:lvlText w:val="%3."/>
      <w:lvlJc w:val="right"/>
      <w:pPr>
        <w:ind w:left="2160" w:hanging="180"/>
      </w:pPr>
    </w:lvl>
    <w:lvl w:ilvl="3" w:tplc="A9D00416" w:tentative="1">
      <w:start w:val="1"/>
      <w:numFmt w:val="decimal"/>
      <w:lvlText w:val="%4."/>
      <w:lvlJc w:val="left"/>
      <w:pPr>
        <w:ind w:left="2880" w:hanging="360"/>
      </w:pPr>
    </w:lvl>
    <w:lvl w:ilvl="4" w:tplc="011615FA" w:tentative="1">
      <w:start w:val="1"/>
      <w:numFmt w:val="lowerLetter"/>
      <w:lvlText w:val="%5."/>
      <w:lvlJc w:val="left"/>
      <w:pPr>
        <w:ind w:left="3600" w:hanging="360"/>
      </w:pPr>
    </w:lvl>
    <w:lvl w:ilvl="5" w:tplc="59A47A80" w:tentative="1">
      <w:start w:val="1"/>
      <w:numFmt w:val="lowerRoman"/>
      <w:lvlText w:val="%6."/>
      <w:lvlJc w:val="right"/>
      <w:pPr>
        <w:ind w:left="4320" w:hanging="180"/>
      </w:pPr>
    </w:lvl>
    <w:lvl w:ilvl="6" w:tplc="FFD64AA4" w:tentative="1">
      <w:start w:val="1"/>
      <w:numFmt w:val="decimal"/>
      <w:lvlText w:val="%7."/>
      <w:lvlJc w:val="left"/>
      <w:pPr>
        <w:ind w:left="5040" w:hanging="360"/>
      </w:pPr>
    </w:lvl>
    <w:lvl w:ilvl="7" w:tplc="D9EA75BE" w:tentative="1">
      <w:start w:val="1"/>
      <w:numFmt w:val="lowerLetter"/>
      <w:lvlText w:val="%8."/>
      <w:lvlJc w:val="left"/>
      <w:pPr>
        <w:ind w:left="5760" w:hanging="360"/>
      </w:pPr>
    </w:lvl>
    <w:lvl w:ilvl="8" w:tplc="9C0019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01276CD2"/>
    <w:multiLevelType w:val="hybridMultilevel"/>
    <w:tmpl w:val="BFC69986"/>
    <w:lvl w:ilvl="0" w:tplc="27AC53C8">
      <w:start w:val="1"/>
      <w:numFmt w:val="upperLetter"/>
      <w:lvlText w:val="%1."/>
      <w:lvlJc w:val="left"/>
      <w:pPr>
        <w:ind w:left="720" w:hanging="360"/>
      </w:pPr>
    </w:lvl>
    <w:lvl w:ilvl="1" w:tplc="7898CEC0">
      <w:start w:val="1"/>
      <w:numFmt w:val="decimal"/>
      <w:lvlText w:val="%2."/>
      <w:lvlJc w:val="left"/>
      <w:pPr>
        <w:ind w:left="1788" w:hanging="708"/>
      </w:pPr>
      <w:rPr>
        <w:rFonts w:hint="default"/>
      </w:rPr>
    </w:lvl>
    <w:lvl w:ilvl="2" w:tplc="26D63ED8" w:tentative="1">
      <w:start w:val="1"/>
      <w:numFmt w:val="lowerRoman"/>
      <w:lvlText w:val="%3."/>
      <w:lvlJc w:val="right"/>
      <w:pPr>
        <w:ind w:left="2160" w:hanging="180"/>
      </w:pPr>
    </w:lvl>
    <w:lvl w:ilvl="3" w:tplc="6C267A88" w:tentative="1">
      <w:start w:val="1"/>
      <w:numFmt w:val="decimal"/>
      <w:lvlText w:val="%4."/>
      <w:lvlJc w:val="left"/>
      <w:pPr>
        <w:ind w:left="2880" w:hanging="360"/>
      </w:pPr>
    </w:lvl>
    <w:lvl w:ilvl="4" w:tplc="4EDA6702" w:tentative="1">
      <w:start w:val="1"/>
      <w:numFmt w:val="lowerLetter"/>
      <w:lvlText w:val="%5."/>
      <w:lvlJc w:val="left"/>
      <w:pPr>
        <w:ind w:left="3600" w:hanging="360"/>
      </w:pPr>
    </w:lvl>
    <w:lvl w:ilvl="5" w:tplc="4838FFE4" w:tentative="1">
      <w:start w:val="1"/>
      <w:numFmt w:val="lowerRoman"/>
      <w:lvlText w:val="%6."/>
      <w:lvlJc w:val="right"/>
      <w:pPr>
        <w:ind w:left="4320" w:hanging="180"/>
      </w:pPr>
    </w:lvl>
    <w:lvl w:ilvl="6" w:tplc="744CF7C6" w:tentative="1">
      <w:start w:val="1"/>
      <w:numFmt w:val="decimal"/>
      <w:lvlText w:val="%7."/>
      <w:lvlJc w:val="left"/>
      <w:pPr>
        <w:ind w:left="5040" w:hanging="360"/>
      </w:pPr>
    </w:lvl>
    <w:lvl w:ilvl="7" w:tplc="EED4DE78" w:tentative="1">
      <w:start w:val="1"/>
      <w:numFmt w:val="lowerLetter"/>
      <w:lvlText w:val="%8."/>
      <w:lvlJc w:val="left"/>
      <w:pPr>
        <w:ind w:left="5760" w:hanging="360"/>
      </w:pPr>
    </w:lvl>
    <w:lvl w:ilvl="8" w:tplc="662627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13C932D8"/>
    <w:multiLevelType w:val="hybridMultilevel"/>
    <w:tmpl w:val="86D04B14"/>
    <w:lvl w:ilvl="0" w:tplc="1690EB6C">
      <w:start w:val="1"/>
      <w:numFmt w:val="decimal"/>
      <w:lvlText w:val="%1."/>
      <w:lvlJc w:val="left"/>
      <w:pPr>
        <w:ind w:left="1440" w:hanging="360"/>
      </w:pPr>
    </w:lvl>
    <w:lvl w:ilvl="1" w:tplc="4BB0225E" w:tentative="1">
      <w:start w:val="1"/>
      <w:numFmt w:val="lowerLetter"/>
      <w:lvlText w:val="%2."/>
      <w:lvlJc w:val="left"/>
      <w:pPr>
        <w:ind w:left="2160" w:hanging="360"/>
      </w:pPr>
    </w:lvl>
    <w:lvl w:ilvl="2" w:tplc="E0247A70" w:tentative="1">
      <w:start w:val="1"/>
      <w:numFmt w:val="lowerRoman"/>
      <w:lvlText w:val="%3."/>
      <w:lvlJc w:val="right"/>
      <w:pPr>
        <w:ind w:left="2880" w:hanging="180"/>
      </w:pPr>
    </w:lvl>
    <w:lvl w:ilvl="3" w:tplc="9D7C2C60" w:tentative="1">
      <w:start w:val="1"/>
      <w:numFmt w:val="decimal"/>
      <w:lvlText w:val="%4."/>
      <w:lvlJc w:val="left"/>
      <w:pPr>
        <w:ind w:left="3600" w:hanging="360"/>
      </w:pPr>
    </w:lvl>
    <w:lvl w:ilvl="4" w:tplc="E4261F00" w:tentative="1">
      <w:start w:val="1"/>
      <w:numFmt w:val="lowerLetter"/>
      <w:lvlText w:val="%5."/>
      <w:lvlJc w:val="left"/>
      <w:pPr>
        <w:ind w:left="4320" w:hanging="360"/>
      </w:pPr>
    </w:lvl>
    <w:lvl w:ilvl="5" w:tplc="97900774" w:tentative="1">
      <w:start w:val="1"/>
      <w:numFmt w:val="lowerRoman"/>
      <w:lvlText w:val="%6."/>
      <w:lvlJc w:val="right"/>
      <w:pPr>
        <w:ind w:left="5040" w:hanging="180"/>
      </w:pPr>
    </w:lvl>
    <w:lvl w:ilvl="6" w:tplc="5CE88704" w:tentative="1">
      <w:start w:val="1"/>
      <w:numFmt w:val="decimal"/>
      <w:lvlText w:val="%7."/>
      <w:lvlJc w:val="left"/>
      <w:pPr>
        <w:ind w:left="5760" w:hanging="360"/>
      </w:pPr>
    </w:lvl>
    <w:lvl w:ilvl="7" w:tplc="2BAA8316" w:tentative="1">
      <w:start w:val="1"/>
      <w:numFmt w:val="lowerLetter"/>
      <w:lvlText w:val="%8."/>
      <w:lvlJc w:val="left"/>
      <w:pPr>
        <w:ind w:left="6480" w:hanging="360"/>
      </w:pPr>
    </w:lvl>
    <w:lvl w:ilvl="8" w:tplc="4B508B70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1">
    <w:nsid w:val="1ECB0390"/>
    <w:multiLevelType w:val="hybridMultilevel"/>
    <w:tmpl w:val="1CDA19DE"/>
    <w:lvl w:ilvl="0" w:tplc="C9F08AB8">
      <w:start w:val="1"/>
      <w:numFmt w:val="upperLetter"/>
      <w:lvlText w:val="%1."/>
      <w:lvlJc w:val="left"/>
      <w:pPr>
        <w:ind w:left="1068" w:hanging="708"/>
      </w:pPr>
      <w:rPr>
        <w:rFonts w:hint="default"/>
      </w:rPr>
    </w:lvl>
    <w:lvl w:ilvl="1" w:tplc="306E52AE" w:tentative="1">
      <w:start w:val="1"/>
      <w:numFmt w:val="lowerLetter"/>
      <w:lvlText w:val="%2."/>
      <w:lvlJc w:val="left"/>
      <w:pPr>
        <w:ind w:left="1440" w:hanging="360"/>
      </w:pPr>
    </w:lvl>
    <w:lvl w:ilvl="2" w:tplc="4E2207DC" w:tentative="1">
      <w:start w:val="1"/>
      <w:numFmt w:val="lowerRoman"/>
      <w:lvlText w:val="%3."/>
      <w:lvlJc w:val="right"/>
      <w:pPr>
        <w:ind w:left="2160" w:hanging="180"/>
      </w:pPr>
    </w:lvl>
    <w:lvl w:ilvl="3" w:tplc="D47AD36A" w:tentative="1">
      <w:start w:val="1"/>
      <w:numFmt w:val="decimal"/>
      <w:lvlText w:val="%4."/>
      <w:lvlJc w:val="left"/>
      <w:pPr>
        <w:ind w:left="2880" w:hanging="360"/>
      </w:pPr>
    </w:lvl>
    <w:lvl w:ilvl="4" w:tplc="2A80B52A" w:tentative="1">
      <w:start w:val="1"/>
      <w:numFmt w:val="lowerLetter"/>
      <w:lvlText w:val="%5."/>
      <w:lvlJc w:val="left"/>
      <w:pPr>
        <w:ind w:left="3600" w:hanging="360"/>
      </w:pPr>
    </w:lvl>
    <w:lvl w:ilvl="5" w:tplc="79623A32" w:tentative="1">
      <w:start w:val="1"/>
      <w:numFmt w:val="lowerRoman"/>
      <w:lvlText w:val="%6."/>
      <w:lvlJc w:val="right"/>
      <w:pPr>
        <w:ind w:left="4320" w:hanging="180"/>
      </w:pPr>
    </w:lvl>
    <w:lvl w:ilvl="6" w:tplc="EEE45BE4" w:tentative="1">
      <w:start w:val="1"/>
      <w:numFmt w:val="decimal"/>
      <w:lvlText w:val="%7."/>
      <w:lvlJc w:val="left"/>
      <w:pPr>
        <w:ind w:left="5040" w:hanging="360"/>
      </w:pPr>
    </w:lvl>
    <w:lvl w:ilvl="7" w:tplc="9228787C" w:tentative="1">
      <w:start w:val="1"/>
      <w:numFmt w:val="lowerLetter"/>
      <w:lvlText w:val="%8."/>
      <w:lvlJc w:val="left"/>
      <w:pPr>
        <w:ind w:left="5760" w:hanging="360"/>
      </w:pPr>
    </w:lvl>
    <w:lvl w:ilvl="8" w:tplc="C13001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1">
    <w:nsid w:val="29F85ADC"/>
    <w:multiLevelType w:val="hybridMultilevel"/>
    <w:tmpl w:val="CC568A3E"/>
    <w:lvl w:ilvl="0" w:tplc="F7AADDFA">
      <w:start w:val="1"/>
      <w:numFmt w:val="decimal"/>
      <w:lvlText w:val="%1."/>
      <w:lvlJc w:val="left"/>
      <w:pPr>
        <w:ind w:left="720" w:hanging="360"/>
      </w:pPr>
    </w:lvl>
    <w:lvl w:ilvl="1" w:tplc="66C0592C">
      <w:start w:val="1"/>
      <w:numFmt w:val="lowerLetter"/>
      <w:lvlText w:val="%2."/>
      <w:lvlJc w:val="left"/>
      <w:pPr>
        <w:ind w:left="1440" w:hanging="360"/>
      </w:pPr>
    </w:lvl>
    <w:lvl w:ilvl="2" w:tplc="702265F4" w:tentative="1">
      <w:start w:val="1"/>
      <w:numFmt w:val="lowerRoman"/>
      <w:lvlText w:val="%3."/>
      <w:lvlJc w:val="right"/>
      <w:pPr>
        <w:ind w:left="2160" w:hanging="180"/>
      </w:pPr>
    </w:lvl>
    <w:lvl w:ilvl="3" w:tplc="A920A17C" w:tentative="1">
      <w:start w:val="1"/>
      <w:numFmt w:val="decimal"/>
      <w:lvlText w:val="%4."/>
      <w:lvlJc w:val="left"/>
      <w:pPr>
        <w:ind w:left="2880" w:hanging="360"/>
      </w:pPr>
    </w:lvl>
    <w:lvl w:ilvl="4" w:tplc="A056A624" w:tentative="1">
      <w:start w:val="1"/>
      <w:numFmt w:val="lowerLetter"/>
      <w:lvlText w:val="%5."/>
      <w:lvlJc w:val="left"/>
      <w:pPr>
        <w:ind w:left="3600" w:hanging="360"/>
      </w:pPr>
    </w:lvl>
    <w:lvl w:ilvl="5" w:tplc="231EAD1A" w:tentative="1">
      <w:start w:val="1"/>
      <w:numFmt w:val="lowerRoman"/>
      <w:lvlText w:val="%6."/>
      <w:lvlJc w:val="right"/>
      <w:pPr>
        <w:ind w:left="4320" w:hanging="180"/>
      </w:pPr>
    </w:lvl>
    <w:lvl w:ilvl="6" w:tplc="6AD84EC8" w:tentative="1">
      <w:start w:val="1"/>
      <w:numFmt w:val="decimal"/>
      <w:lvlText w:val="%7."/>
      <w:lvlJc w:val="left"/>
      <w:pPr>
        <w:ind w:left="5040" w:hanging="360"/>
      </w:pPr>
    </w:lvl>
    <w:lvl w:ilvl="7" w:tplc="A7726D20" w:tentative="1">
      <w:start w:val="1"/>
      <w:numFmt w:val="lowerLetter"/>
      <w:lvlText w:val="%8."/>
      <w:lvlJc w:val="left"/>
      <w:pPr>
        <w:ind w:left="5760" w:hanging="360"/>
      </w:pPr>
    </w:lvl>
    <w:lvl w:ilvl="8" w:tplc="062AB9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1">
    <w:nsid w:val="2C317D42"/>
    <w:multiLevelType w:val="hybridMultilevel"/>
    <w:tmpl w:val="49440216"/>
    <w:lvl w:ilvl="0" w:tplc="A05455AC">
      <w:start w:val="1"/>
      <w:numFmt w:val="decimal"/>
      <w:lvlText w:val="%1."/>
      <w:lvlJc w:val="left"/>
      <w:pPr>
        <w:ind w:left="1440" w:hanging="360"/>
      </w:pPr>
    </w:lvl>
    <w:lvl w:ilvl="1" w:tplc="1A7086A4" w:tentative="1">
      <w:start w:val="1"/>
      <w:numFmt w:val="lowerLetter"/>
      <w:lvlText w:val="%2."/>
      <w:lvlJc w:val="left"/>
      <w:pPr>
        <w:ind w:left="2160" w:hanging="360"/>
      </w:pPr>
    </w:lvl>
    <w:lvl w:ilvl="2" w:tplc="E85831FA" w:tentative="1">
      <w:start w:val="1"/>
      <w:numFmt w:val="lowerRoman"/>
      <w:lvlText w:val="%3."/>
      <w:lvlJc w:val="right"/>
      <w:pPr>
        <w:ind w:left="2880" w:hanging="180"/>
      </w:pPr>
    </w:lvl>
    <w:lvl w:ilvl="3" w:tplc="C23043EE" w:tentative="1">
      <w:start w:val="1"/>
      <w:numFmt w:val="decimal"/>
      <w:lvlText w:val="%4."/>
      <w:lvlJc w:val="left"/>
      <w:pPr>
        <w:ind w:left="3600" w:hanging="360"/>
      </w:pPr>
    </w:lvl>
    <w:lvl w:ilvl="4" w:tplc="59882902" w:tentative="1">
      <w:start w:val="1"/>
      <w:numFmt w:val="lowerLetter"/>
      <w:lvlText w:val="%5."/>
      <w:lvlJc w:val="left"/>
      <w:pPr>
        <w:ind w:left="4320" w:hanging="360"/>
      </w:pPr>
    </w:lvl>
    <w:lvl w:ilvl="5" w:tplc="AAE465C8" w:tentative="1">
      <w:start w:val="1"/>
      <w:numFmt w:val="lowerRoman"/>
      <w:lvlText w:val="%6."/>
      <w:lvlJc w:val="right"/>
      <w:pPr>
        <w:ind w:left="5040" w:hanging="180"/>
      </w:pPr>
    </w:lvl>
    <w:lvl w:ilvl="6" w:tplc="39249416" w:tentative="1">
      <w:start w:val="1"/>
      <w:numFmt w:val="decimal"/>
      <w:lvlText w:val="%7."/>
      <w:lvlJc w:val="left"/>
      <w:pPr>
        <w:ind w:left="5760" w:hanging="360"/>
      </w:pPr>
    </w:lvl>
    <w:lvl w:ilvl="7" w:tplc="7D8AB7CE" w:tentative="1">
      <w:start w:val="1"/>
      <w:numFmt w:val="lowerLetter"/>
      <w:lvlText w:val="%8."/>
      <w:lvlJc w:val="left"/>
      <w:pPr>
        <w:ind w:left="6480" w:hanging="360"/>
      </w:pPr>
    </w:lvl>
    <w:lvl w:ilvl="8" w:tplc="F5B6D52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1">
    <w:nsid w:val="3FC7089D"/>
    <w:multiLevelType w:val="hybridMultilevel"/>
    <w:tmpl w:val="4FC2434C"/>
    <w:lvl w:ilvl="0" w:tplc="613E0AFE">
      <w:start w:val="1"/>
      <w:numFmt w:val="decimal"/>
      <w:lvlText w:val="%1."/>
      <w:lvlJc w:val="left"/>
      <w:pPr>
        <w:ind w:left="1440" w:hanging="360"/>
      </w:pPr>
    </w:lvl>
    <w:lvl w:ilvl="1" w:tplc="2ADA59D2" w:tentative="1">
      <w:start w:val="1"/>
      <w:numFmt w:val="lowerLetter"/>
      <w:lvlText w:val="%2."/>
      <w:lvlJc w:val="left"/>
      <w:pPr>
        <w:ind w:left="2160" w:hanging="360"/>
      </w:pPr>
    </w:lvl>
    <w:lvl w:ilvl="2" w:tplc="5B02CEDA" w:tentative="1">
      <w:start w:val="1"/>
      <w:numFmt w:val="lowerRoman"/>
      <w:lvlText w:val="%3."/>
      <w:lvlJc w:val="right"/>
      <w:pPr>
        <w:ind w:left="2880" w:hanging="180"/>
      </w:pPr>
    </w:lvl>
    <w:lvl w:ilvl="3" w:tplc="138E845E" w:tentative="1">
      <w:start w:val="1"/>
      <w:numFmt w:val="decimal"/>
      <w:lvlText w:val="%4."/>
      <w:lvlJc w:val="left"/>
      <w:pPr>
        <w:ind w:left="3600" w:hanging="360"/>
      </w:pPr>
    </w:lvl>
    <w:lvl w:ilvl="4" w:tplc="A9768070" w:tentative="1">
      <w:start w:val="1"/>
      <w:numFmt w:val="lowerLetter"/>
      <w:lvlText w:val="%5."/>
      <w:lvlJc w:val="left"/>
      <w:pPr>
        <w:ind w:left="4320" w:hanging="360"/>
      </w:pPr>
    </w:lvl>
    <w:lvl w:ilvl="5" w:tplc="C47C7492" w:tentative="1">
      <w:start w:val="1"/>
      <w:numFmt w:val="lowerRoman"/>
      <w:lvlText w:val="%6."/>
      <w:lvlJc w:val="right"/>
      <w:pPr>
        <w:ind w:left="5040" w:hanging="180"/>
      </w:pPr>
    </w:lvl>
    <w:lvl w:ilvl="6" w:tplc="6A7C83DC" w:tentative="1">
      <w:start w:val="1"/>
      <w:numFmt w:val="decimal"/>
      <w:lvlText w:val="%7."/>
      <w:lvlJc w:val="left"/>
      <w:pPr>
        <w:ind w:left="5760" w:hanging="360"/>
      </w:pPr>
    </w:lvl>
    <w:lvl w:ilvl="7" w:tplc="0644C4BE" w:tentative="1">
      <w:start w:val="1"/>
      <w:numFmt w:val="lowerLetter"/>
      <w:lvlText w:val="%8."/>
      <w:lvlJc w:val="left"/>
      <w:pPr>
        <w:ind w:left="6480" w:hanging="360"/>
      </w:pPr>
    </w:lvl>
    <w:lvl w:ilvl="8" w:tplc="5602F63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1">
    <w:nsid w:val="5097746D"/>
    <w:multiLevelType w:val="hybridMultilevel"/>
    <w:tmpl w:val="7BD413B0"/>
    <w:lvl w:ilvl="0" w:tplc="1E9210E6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9BDCDE2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  <w:i w:val="0"/>
        <w:color w:val="000000" w:themeColor="text1"/>
      </w:rPr>
    </w:lvl>
    <w:lvl w:ilvl="2" w:tplc="38FC69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50A2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401DC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84CBFF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D8AE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72DB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F0455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5A1F2DA8"/>
    <w:multiLevelType w:val="hybridMultilevel"/>
    <w:tmpl w:val="B11033CE"/>
    <w:lvl w:ilvl="0" w:tplc="6574B08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2F4A9606" w:tentative="1">
      <w:start w:val="1"/>
      <w:numFmt w:val="lowerLetter"/>
      <w:lvlText w:val="%2."/>
      <w:lvlJc w:val="left"/>
      <w:pPr>
        <w:ind w:left="2160" w:hanging="360"/>
      </w:pPr>
    </w:lvl>
    <w:lvl w:ilvl="2" w:tplc="D7660F68" w:tentative="1">
      <w:start w:val="1"/>
      <w:numFmt w:val="lowerRoman"/>
      <w:lvlText w:val="%3."/>
      <w:lvlJc w:val="right"/>
      <w:pPr>
        <w:ind w:left="2880" w:hanging="180"/>
      </w:pPr>
    </w:lvl>
    <w:lvl w:ilvl="3" w:tplc="498A86D2" w:tentative="1">
      <w:start w:val="1"/>
      <w:numFmt w:val="decimal"/>
      <w:lvlText w:val="%4."/>
      <w:lvlJc w:val="left"/>
      <w:pPr>
        <w:ind w:left="3600" w:hanging="360"/>
      </w:pPr>
    </w:lvl>
    <w:lvl w:ilvl="4" w:tplc="A4783A76" w:tentative="1">
      <w:start w:val="1"/>
      <w:numFmt w:val="lowerLetter"/>
      <w:lvlText w:val="%5."/>
      <w:lvlJc w:val="left"/>
      <w:pPr>
        <w:ind w:left="4320" w:hanging="360"/>
      </w:pPr>
    </w:lvl>
    <w:lvl w:ilvl="5" w:tplc="401A9E08" w:tentative="1">
      <w:start w:val="1"/>
      <w:numFmt w:val="lowerRoman"/>
      <w:lvlText w:val="%6."/>
      <w:lvlJc w:val="right"/>
      <w:pPr>
        <w:ind w:left="5040" w:hanging="180"/>
      </w:pPr>
    </w:lvl>
    <w:lvl w:ilvl="6" w:tplc="0E4E16D0" w:tentative="1">
      <w:start w:val="1"/>
      <w:numFmt w:val="decimal"/>
      <w:lvlText w:val="%7."/>
      <w:lvlJc w:val="left"/>
      <w:pPr>
        <w:ind w:left="5760" w:hanging="360"/>
      </w:pPr>
    </w:lvl>
    <w:lvl w:ilvl="7" w:tplc="8670F23E" w:tentative="1">
      <w:start w:val="1"/>
      <w:numFmt w:val="lowerLetter"/>
      <w:lvlText w:val="%8."/>
      <w:lvlJc w:val="left"/>
      <w:pPr>
        <w:ind w:left="6480" w:hanging="360"/>
      </w:pPr>
    </w:lvl>
    <w:lvl w:ilvl="8" w:tplc="C5945BEC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1">
    <w:nsid w:val="5B871D9A"/>
    <w:multiLevelType w:val="hybridMultilevel"/>
    <w:tmpl w:val="8222BEA6"/>
    <w:lvl w:ilvl="0" w:tplc="475C125A">
      <w:start w:val="1"/>
      <w:numFmt w:val="decimal"/>
      <w:lvlText w:val="%1."/>
      <w:lvlJc w:val="left"/>
      <w:pPr>
        <w:ind w:left="1440" w:hanging="360"/>
      </w:pPr>
    </w:lvl>
    <w:lvl w:ilvl="1" w:tplc="43F0997A" w:tentative="1">
      <w:start w:val="1"/>
      <w:numFmt w:val="lowerLetter"/>
      <w:lvlText w:val="%2."/>
      <w:lvlJc w:val="left"/>
      <w:pPr>
        <w:ind w:left="2160" w:hanging="360"/>
      </w:pPr>
    </w:lvl>
    <w:lvl w:ilvl="2" w:tplc="792E4D24" w:tentative="1">
      <w:start w:val="1"/>
      <w:numFmt w:val="lowerRoman"/>
      <w:lvlText w:val="%3."/>
      <w:lvlJc w:val="right"/>
      <w:pPr>
        <w:ind w:left="2880" w:hanging="180"/>
      </w:pPr>
    </w:lvl>
    <w:lvl w:ilvl="3" w:tplc="C598063A" w:tentative="1">
      <w:start w:val="1"/>
      <w:numFmt w:val="decimal"/>
      <w:lvlText w:val="%4."/>
      <w:lvlJc w:val="left"/>
      <w:pPr>
        <w:ind w:left="3600" w:hanging="360"/>
      </w:pPr>
    </w:lvl>
    <w:lvl w:ilvl="4" w:tplc="27FAFD68" w:tentative="1">
      <w:start w:val="1"/>
      <w:numFmt w:val="lowerLetter"/>
      <w:lvlText w:val="%5."/>
      <w:lvlJc w:val="left"/>
      <w:pPr>
        <w:ind w:left="4320" w:hanging="360"/>
      </w:pPr>
    </w:lvl>
    <w:lvl w:ilvl="5" w:tplc="18863D24" w:tentative="1">
      <w:start w:val="1"/>
      <w:numFmt w:val="lowerRoman"/>
      <w:lvlText w:val="%6."/>
      <w:lvlJc w:val="right"/>
      <w:pPr>
        <w:ind w:left="5040" w:hanging="180"/>
      </w:pPr>
    </w:lvl>
    <w:lvl w:ilvl="6" w:tplc="DD8CE212" w:tentative="1">
      <w:start w:val="1"/>
      <w:numFmt w:val="decimal"/>
      <w:lvlText w:val="%7."/>
      <w:lvlJc w:val="left"/>
      <w:pPr>
        <w:ind w:left="5760" w:hanging="360"/>
      </w:pPr>
    </w:lvl>
    <w:lvl w:ilvl="7" w:tplc="5630C1EE" w:tentative="1">
      <w:start w:val="1"/>
      <w:numFmt w:val="lowerLetter"/>
      <w:lvlText w:val="%8."/>
      <w:lvlJc w:val="left"/>
      <w:pPr>
        <w:ind w:left="6480" w:hanging="360"/>
      </w:pPr>
    </w:lvl>
    <w:lvl w:ilvl="8" w:tplc="44F279F6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1">
    <w:nsid w:val="67E17E5A"/>
    <w:multiLevelType w:val="hybridMultilevel"/>
    <w:tmpl w:val="FCBA361A"/>
    <w:lvl w:ilvl="0" w:tplc="53D80F84">
      <w:start w:val="1"/>
      <w:numFmt w:val="decimal"/>
      <w:lvlText w:val="%1."/>
      <w:lvlJc w:val="left"/>
      <w:pPr>
        <w:ind w:left="720" w:hanging="360"/>
      </w:pPr>
    </w:lvl>
    <w:lvl w:ilvl="1" w:tplc="BB04285E">
      <w:start w:val="1"/>
      <w:numFmt w:val="decimal"/>
      <w:lvlText w:val="%2."/>
      <w:lvlJc w:val="right"/>
      <w:pPr>
        <w:ind w:left="1440" w:hanging="360"/>
      </w:pPr>
      <w:rPr>
        <w:rFonts w:hint="default"/>
      </w:rPr>
    </w:lvl>
    <w:lvl w:ilvl="2" w:tplc="2964561A" w:tentative="1">
      <w:start w:val="1"/>
      <w:numFmt w:val="lowerRoman"/>
      <w:lvlText w:val="%3."/>
      <w:lvlJc w:val="right"/>
      <w:pPr>
        <w:ind w:left="2160" w:hanging="180"/>
      </w:pPr>
    </w:lvl>
    <w:lvl w:ilvl="3" w:tplc="A0F8BF3A" w:tentative="1">
      <w:start w:val="1"/>
      <w:numFmt w:val="decimal"/>
      <w:lvlText w:val="%4."/>
      <w:lvlJc w:val="left"/>
      <w:pPr>
        <w:ind w:left="2880" w:hanging="360"/>
      </w:pPr>
    </w:lvl>
    <w:lvl w:ilvl="4" w:tplc="BED459FA" w:tentative="1">
      <w:start w:val="1"/>
      <w:numFmt w:val="lowerLetter"/>
      <w:lvlText w:val="%5."/>
      <w:lvlJc w:val="left"/>
      <w:pPr>
        <w:ind w:left="3600" w:hanging="360"/>
      </w:pPr>
    </w:lvl>
    <w:lvl w:ilvl="5" w:tplc="5C3488B2" w:tentative="1">
      <w:start w:val="1"/>
      <w:numFmt w:val="lowerRoman"/>
      <w:lvlText w:val="%6."/>
      <w:lvlJc w:val="right"/>
      <w:pPr>
        <w:ind w:left="4320" w:hanging="180"/>
      </w:pPr>
    </w:lvl>
    <w:lvl w:ilvl="6" w:tplc="ABA2ECD4" w:tentative="1">
      <w:start w:val="1"/>
      <w:numFmt w:val="decimal"/>
      <w:lvlText w:val="%7."/>
      <w:lvlJc w:val="left"/>
      <w:pPr>
        <w:ind w:left="5040" w:hanging="360"/>
      </w:pPr>
    </w:lvl>
    <w:lvl w:ilvl="7" w:tplc="41665596" w:tentative="1">
      <w:start w:val="1"/>
      <w:numFmt w:val="lowerLetter"/>
      <w:lvlText w:val="%8."/>
      <w:lvlJc w:val="left"/>
      <w:pPr>
        <w:ind w:left="5760" w:hanging="360"/>
      </w:pPr>
    </w:lvl>
    <w:lvl w:ilvl="8" w:tplc="BDFE54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1">
    <w:nsid w:val="748B528B"/>
    <w:multiLevelType w:val="hybridMultilevel"/>
    <w:tmpl w:val="B4BE9090"/>
    <w:lvl w:ilvl="0" w:tplc="BA7A6D06">
      <w:start w:val="1"/>
      <w:numFmt w:val="decimal"/>
      <w:lvlText w:val="%1."/>
      <w:lvlJc w:val="left"/>
      <w:pPr>
        <w:ind w:left="720" w:hanging="360"/>
      </w:pPr>
    </w:lvl>
    <w:lvl w:ilvl="1" w:tplc="21DA00AA">
      <w:start w:val="1"/>
      <w:numFmt w:val="lowerLetter"/>
      <w:lvlText w:val="%2."/>
      <w:lvlJc w:val="left"/>
      <w:pPr>
        <w:ind w:left="1440" w:hanging="360"/>
      </w:pPr>
    </w:lvl>
    <w:lvl w:ilvl="2" w:tplc="EDD252AC" w:tentative="1">
      <w:start w:val="1"/>
      <w:numFmt w:val="lowerRoman"/>
      <w:lvlText w:val="%3."/>
      <w:lvlJc w:val="right"/>
      <w:pPr>
        <w:ind w:left="2160" w:hanging="180"/>
      </w:pPr>
    </w:lvl>
    <w:lvl w:ilvl="3" w:tplc="EBD87CA2" w:tentative="1">
      <w:start w:val="1"/>
      <w:numFmt w:val="decimal"/>
      <w:lvlText w:val="%4."/>
      <w:lvlJc w:val="left"/>
      <w:pPr>
        <w:ind w:left="2880" w:hanging="360"/>
      </w:pPr>
    </w:lvl>
    <w:lvl w:ilvl="4" w:tplc="C316D170" w:tentative="1">
      <w:start w:val="1"/>
      <w:numFmt w:val="lowerLetter"/>
      <w:lvlText w:val="%5."/>
      <w:lvlJc w:val="left"/>
      <w:pPr>
        <w:ind w:left="3600" w:hanging="360"/>
      </w:pPr>
    </w:lvl>
    <w:lvl w:ilvl="5" w:tplc="73EA5682" w:tentative="1">
      <w:start w:val="1"/>
      <w:numFmt w:val="lowerRoman"/>
      <w:lvlText w:val="%6."/>
      <w:lvlJc w:val="right"/>
      <w:pPr>
        <w:ind w:left="4320" w:hanging="180"/>
      </w:pPr>
    </w:lvl>
    <w:lvl w:ilvl="6" w:tplc="3B6AAC40" w:tentative="1">
      <w:start w:val="1"/>
      <w:numFmt w:val="decimal"/>
      <w:lvlText w:val="%7."/>
      <w:lvlJc w:val="left"/>
      <w:pPr>
        <w:ind w:left="5040" w:hanging="360"/>
      </w:pPr>
    </w:lvl>
    <w:lvl w:ilvl="7" w:tplc="88443A8C" w:tentative="1">
      <w:start w:val="1"/>
      <w:numFmt w:val="lowerLetter"/>
      <w:lvlText w:val="%8."/>
      <w:lvlJc w:val="left"/>
      <w:pPr>
        <w:ind w:left="5760" w:hanging="360"/>
      </w:pPr>
    </w:lvl>
    <w:lvl w:ilvl="8" w:tplc="8F96CE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749F4F19"/>
    <w:multiLevelType w:val="hybridMultilevel"/>
    <w:tmpl w:val="01324CA2"/>
    <w:lvl w:ilvl="0" w:tplc="8CFE552C">
      <w:start w:val="1"/>
      <w:numFmt w:val="decimal"/>
      <w:lvlText w:val="%1."/>
      <w:lvlJc w:val="left"/>
      <w:pPr>
        <w:ind w:left="720" w:hanging="360"/>
      </w:pPr>
    </w:lvl>
    <w:lvl w:ilvl="1" w:tplc="FC3E72B2">
      <w:start w:val="1"/>
      <w:numFmt w:val="decimal"/>
      <w:lvlText w:val="%2."/>
      <w:lvlJc w:val="left"/>
      <w:pPr>
        <w:ind w:left="1440" w:hanging="360"/>
      </w:pPr>
    </w:lvl>
    <w:lvl w:ilvl="2" w:tplc="B72A334C" w:tentative="1">
      <w:start w:val="1"/>
      <w:numFmt w:val="lowerRoman"/>
      <w:lvlText w:val="%3."/>
      <w:lvlJc w:val="right"/>
      <w:pPr>
        <w:ind w:left="2160" w:hanging="180"/>
      </w:pPr>
    </w:lvl>
    <w:lvl w:ilvl="3" w:tplc="4AA872CA" w:tentative="1">
      <w:start w:val="1"/>
      <w:numFmt w:val="decimal"/>
      <w:lvlText w:val="%4."/>
      <w:lvlJc w:val="left"/>
      <w:pPr>
        <w:ind w:left="2880" w:hanging="360"/>
      </w:pPr>
    </w:lvl>
    <w:lvl w:ilvl="4" w:tplc="2FA8CAB8" w:tentative="1">
      <w:start w:val="1"/>
      <w:numFmt w:val="lowerLetter"/>
      <w:lvlText w:val="%5."/>
      <w:lvlJc w:val="left"/>
      <w:pPr>
        <w:ind w:left="3600" w:hanging="360"/>
      </w:pPr>
    </w:lvl>
    <w:lvl w:ilvl="5" w:tplc="802218E2" w:tentative="1">
      <w:start w:val="1"/>
      <w:numFmt w:val="lowerRoman"/>
      <w:lvlText w:val="%6."/>
      <w:lvlJc w:val="right"/>
      <w:pPr>
        <w:ind w:left="4320" w:hanging="180"/>
      </w:pPr>
    </w:lvl>
    <w:lvl w:ilvl="6" w:tplc="ED9C3092" w:tentative="1">
      <w:start w:val="1"/>
      <w:numFmt w:val="decimal"/>
      <w:lvlText w:val="%7."/>
      <w:lvlJc w:val="left"/>
      <w:pPr>
        <w:ind w:left="5040" w:hanging="360"/>
      </w:pPr>
    </w:lvl>
    <w:lvl w:ilvl="7" w:tplc="C9126070" w:tentative="1">
      <w:start w:val="1"/>
      <w:numFmt w:val="lowerLetter"/>
      <w:lvlText w:val="%8."/>
      <w:lvlJc w:val="left"/>
      <w:pPr>
        <w:ind w:left="5760" w:hanging="360"/>
      </w:pPr>
    </w:lvl>
    <w:lvl w:ilvl="8" w:tplc="46CED9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1">
    <w:nsid w:val="7BE313D3"/>
    <w:multiLevelType w:val="hybridMultilevel"/>
    <w:tmpl w:val="BCE66E3E"/>
    <w:lvl w:ilvl="0" w:tplc="D5F23F66">
      <w:numFmt w:val="bullet"/>
      <w:lvlText w:val=""/>
      <w:lvlJc w:val="left"/>
      <w:pPr>
        <w:ind w:left="720" w:hanging="360"/>
      </w:pPr>
      <w:rPr>
        <w:rFonts w:ascii="Daytona" w:eastAsiaTheme="minorHAnsi" w:hAnsi="Daytona" w:cstheme="minorBidi" w:hint="default"/>
      </w:rPr>
    </w:lvl>
    <w:lvl w:ilvl="1" w:tplc="BEE4BA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8A284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8CAC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E54CD6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DEE76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8E9C4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82471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2675F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1">
    <w:nsid w:val="7F523050"/>
    <w:multiLevelType w:val="hybridMultilevel"/>
    <w:tmpl w:val="2E02670A"/>
    <w:lvl w:ilvl="0" w:tplc="1444F0EC">
      <w:start w:val="1"/>
      <w:numFmt w:val="decimal"/>
      <w:lvlText w:val="%1."/>
      <w:lvlJc w:val="right"/>
      <w:pPr>
        <w:ind w:left="1440" w:hanging="360"/>
      </w:pPr>
      <w:rPr>
        <w:rFonts w:hint="default"/>
      </w:rPr>
    </w:lvl>
    <w:lvl w:ilvl="1" w:tplc="48960DCE" w:tentative="1">
      <w:start w:val="1"/>
      <w:numFmt w:val="lowerLetter"/>
      <w:lvlText w:val="%2."/>
      <w:lvlJc w:val="left"/>
      <w:pPr>
        <w:ind w:left="2160" w:hanging="360"/>
      </w:pPr>
    </w:lvl>
    <w:lvl w:ilvl="2" w:tplc="E53AA4EC" w:tentative="1">
      <w:start w:val="1"/>
      <w:numFmt w:val="lowerRoman"/>
      <w:lvlText w:val="%3."/>
      <w:lvlJc w:val="right"/>
      <w:pPr>
        <w:ind w:left="2880" w:hanging="180"/>
      </w:pPr>
    </w:lvl>
    <w:lvl w:ilvl="3" w:tplc="91AAA5CC" w:tentative="1">
      <w:start w:val="1"/>
      <w:numFmt w:val="decimal"/>
      <w:lvlText w:val="%4."/>
      <w:lvlJc w:val="left"/>
      <w:pPr>
        <w:ind w:left="3600" w:hanging="360"/>
      </w:pPr>
    </w:lvl>
    <w:lvl w:ilvl="4" w:tplc="23CE0176" w:tentative="1">
      <w:start w:val="1"/>
      <w:numFmt w:val="lowerLetter"/>
      <w:lvlText w:val="%5."/>
      <w:lvlJc w:val="left"/>
      <w:pPr>
        <w:ind w:left="4320" w:hanging="360"/>
      </w:pPr>
    </w:lvl>
    <w:lvl w:ilvl="5" w:tplc="62DAD7AC" w:tentative="1">
      <w:start w:val="1"/>
      <w:numFmt w:val="lowerRoman"/>
      <w:lvlText w:val="%6."/>
      <w:lvlJc w:val="right"/>
      <w:pPr>
        <w:ind w:left="5040" w:hanging="180"/>
      </w:pPr>
    </w:lvl>
    <w:lvl w:ilvl="6" w:tplc="69B6C8DA" w:tentative="1">
      <w:start w:val="1"/>
      <w:numFmt w:val="decimal"/>
      <w:lvlText w:val="%7."/>
      <w:lvlJc w:val="left"/>
      <w:pPr>
        <w:ind w:left="5760" w:hanging="360"/>
      </w:pPr>
    </w:lvl>
    <w:lvl w:ilvl="7" w:tplc="F280B02E" w:tentative="1">
      <w:start w:val="1"/>
      <w:numFmt w:val="lowerLetter"/>
      <w:lvlText w:val="%8."/>
      <w:lvlJc w:val="left"/>
      <w:pPr>
        <w:ind w:left="6480" w:hanging="360"/>
      </w:pPr>
    </w:lvl>
    <w:lvl w:ilvl="8" w:tplc="4768AF50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48646938">
    <w:abstractNumId w:val="1"/>
  </w:num>
  <w:num w:numId="2" w16cid:durableId="2132893880">
    <w:abstractNumId w:val="3"/>
  </w:num>
  <w:num w:numId="3" w16cid:durableId="284117531">
    <w:abstractNumId w:val="11"/>
  </w:num>
  <w:num w:numId="4" w16cid:durableId="1033920962">
    <w:abstractNumId w:val="0"/>
  </w:num>
  <w:num w:numId="5" w16cid:durableId="478811497">
    <w:abstractNumId w:val="13"/>
  </w:num>
  <w:num w:numId="6" w16cid:durableId="323703797">
    <w:abstractNumId w:val="7"/>
  </w:num>
  <w:num w:numId="7" w16cid:durableId="835729267">
    <w:abstractNumId w:val="4"/>
  </w:num>
  <w:num w:numId="8" w16cid:durableId="397629653">
    <w:abstractNumId w:val="12"/>
  </w:num>
  <w:num w:numId="9" w16cid:durableId="1386028431">
    <w:abstractNumId w:val="9"/>
  </w:num>
  <w:num w:numId="10" w16cid:durableId="1472869878">
    <w:abstractNumId w:val="6"/>
  </w:num>
  <w:num w:numId="11" w16cid:durableId="1596015164">
    <w:abstractNumId w:val="2"/>
  </w:num>
  <w:num w:numId="12" w16cid:durableId="1462260441">
    <w:abstractNumId w:val="5"/>
  </w:num>
  <w:num w:numId="13" w16cid:durableId="310326931">
    <w:abstractNumId w:val="10"/>
  </w:num>
  <w:num w:numId="14" w16cid:durableId="208147237">
    <w:abstractNumId w:val="8"/>
  </w:num>
  <w:num w:numId="15" w16cid:durableId="122008937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426"/>
    <w:rsid w:val="00003688"/>
    <w:rsid w:val="00007922"/>
    <w:rsid w:val="00015084"/>
    <w:rsid w:val="000373CA"/>
    <w:rsid w:val="00043AD9"/>
    <w:rsid w:val="00053731"/>
    <w:rsid w:val="0006544F"/>
    <w:rsid w:val="0006556E"/>
    <w:rsid w:val="000836A8"/>
    <w:rsid w:val="00086F56"/>
    <w:rsid w:val="000A55F9"/>
    <w:rsid w:val="000B4188"/>
    <w:rsid w:val="000C506D"/>
    <w:rsid w:val="000C5F55"/>
    <w:rsid w:val="000F0C82"/>
    <w:rsid w:val="000F12A0"/>
    <w:rsid w:val="000F7AF6"/>
    <w:rsid w:val="00102860"/>
    <w:rsid w:val="0010728C"/>
    <w:rsid w:val="00152ABC"/>
    <w:rsid w:val="0016020F"/>
    <w:rsid w:val="00177834"/>
    <w:rsid w:val="00177971"/>
    <w:rsid w:val="00183A66"/>
    <w:rsid w:val="00191156"/>
    <w:rsid w:val="00193212"/>
    <w:rsid w:val="00197302"/>
    <w:rsid w:val="00197607"/>
    <w:rsid w:val="001A127E"/>
    <w:rsid w:val="001A3614"/>
    <w:rsid w:val="001A6719"/>
    <w:rsid w:val="001B20E1"/>
    <w:rsid w:val="001B6AA0"/>
    <w:rsid w:val="001C273B"/>
    <w:rsid w:val="001C311F"/>
    <w:rsid w:val="001C7DF9"/>
    <w:rsid w:val="001D7BAC"/>
    <w:rsid w:val="001E3AF9"/>
    <w:rsid w:val="00207143"/>
    <w:rsid w:val="00211B28"/>
    <w:rsid w:val="00217831"/>
    <w:rsid w:val="002202B7"/>
    <w:rsid w:val="002345C1"/>
    <w:rsid w:val="0023602D"/>
    <w:rsid w:val="00241426"/>
    <w:rsid w:val="00257163"/>
    <w:rsid w:val="00260AB0"/>
    <w:rsid w:val="0026501E"/>
    <w:rsid w:val="00265AF7"/>
    <w:rsid w:val="00292098"/>
    <w:rsid w:val="002A2B47"/>
    <w:rsid w:val="002A4741"/>
    <w:rsid w:val="002A5D8F"/>
    <w:rsid w:val="002C1CF2"/>
    <w:rsid w:val="002C7F91"/>
    <w:rsid w:val="002D752D"/>
    <w:rsid w:val="002E58BD"/>
    <w:rsid w:val="003166D7"/>
    <w:rsid w:val="0032149A"/>
    <w:rsid w:val="00327B0B"/>
    <w:rsid w:val="003357A6"/>
    <w:rsid w:val="00344B54"/>
    <w:rsid w:val="00345974"/>
    <w:rsid w:val="00355D78"/>
    <w:rsid w:val="003564BF"/>
    <w:rsid w:val="0036087E"/>
    <w:rsid w:val="00372E27"/>
    <w:rsid w:val="0037698A"/>
    <w:rsid w:val="00382D82"/>
    <w:rsid w:val="00391B4B"/>
    <w:rsid w:val="00393CF9"/>
    <w:rsid w:val="00395E3F"/>
    <w:rsid w:val="003A0020"/>
    <w:rsid w:val="003A617F"/>
    <w:rsid w:val="003B03DA"/>
    <w:rsid w:val="003B0597"/>
    <w:rsid w:val="003D235E"/>
    <w:rsid w:val="003D3BAF"/>
    <w:rsid w:val="003E0352"/>
    <w:rsid w:val="003E05E1"/>
    <w:rsid w:val="003E542E"/>
    <w:rsid w:val="00422B52"/>
    <w:rsid w:val="00423034"/>
    <w:rsid w:val="00432BFC"/>
    <w:rsid w:val="00434F0E"/>
    <w:rsid w:val="00435A9F"/>
    <w:rsid w:val="00443A25"/>
    <w:rsid w:val="00461341"/>
    <w:rsid w:val="0046612B"/>
    <w:rsid w:val="004841A5"/>
    <w:rsid w:val="00492292"/>
    <w:rsid w:val="00495B2D"/>
    <w:rsid w:val="004A4D4F"/>
    <w:rsid w:val="004B429A"/>
    <w:rsid w:val="004B7C57"/>
    <w:rsid w:val="004C03F4"/>
    <w:rsid w:val="004C4B24"/>
    <w:rsid w:val="004D287F"/>
    <w:rsid w:val="004E23F2"/>
    <w:rsid w:val="004E3101"/>
    <w:rsid w:val="004F3407"/>
    <w:rsid w:val="004F3FF9"/>
    <w:rsid w:val="0050473A"/>
    <w:rsid w:val="0051344B"/>
    <w:rsid w:val="005363F3"/>
    <w:rsid w:val="00562E8A"/>
    <w:rsid w:val="005665A5"/>
    <w:rsid w:val="00590344"/>
    <w:rsid w:val="0059313F"/>
    <w:rsid w:val="005A09D1"/>
    <w:rsid w:val="005A6E6C"/>
    <w:rsid w:val="005B3B26"/>
    <w:rsid w:val="005B451E"/>
    <w:rsid w:val="005C2B17"/>
    <w:rsid w:val="005C608F"/>
    <w:rsid w:val="005C6FC3"/>
    <w:rsid w:val="005E2212"/>
    <w:rsid w:val="00607128"/>
    <w:rsid w:val="0061089D"/>
    <w:rsid w:val="006120D8"/>
    <w:rsid w:val="00620494"/>
    <w:rsid w:val="006222F7"/>
    <w:rsid w:val="0062495F"/>
    <w:rsid w:val="00626F38"/>
    <w:rsid w:val="006339E4"/>
    <w:rsid w:val="00640275"/>
    <w:rsid w:val="00642935"/>
    <w:rsid w:val="00647CB9"/>
    <w:rsid w:val="00650190"/>
    <w:rsid w:val="0065239D"/>
    <w:rsid w:val="00666BD5"/>
    <w:rsid w:val="006677D4"/>
    <w:rsid w:val="00676E2A"/>
    <w:rsid w:val="00680B8F"/>
    <w:rsid w:val="006814BF"/>
    <w:rsid w:val="00681AD1"/>
    <w:rsid w:val="006A25E0"/>
    <w:rsid w:val="006B1965"/>
    <w:rsid w:val="006B51A9"/>
    <w:rsid w:val="006C1F4D"/>
    <w:rsid w:val="006D05D3"/>
    <w:rsid w:val="006D08F9"/>
    <w:rsid w:val="006D1290"/>
    <w:rsid w:val="006D5F6F"/>
    <w:rsid w:val="006D7A3B"/>
    <w:rsid w:val="006E1821"/>
    <w:rsid w:val="006E188C"/>
    <w:rsid w:val="006E5E59"/>
    <w:rsid w:val="006F10BD"/>
    <w:rsid w:val="006F57A0"/>
    <w:rsid w:val="00703F9D"/>
    <w:rsid w:val="00705A82"/>
    <w:rsid w:val="00711787"/>
    <w:rsid w:val="0071237D"/>
    <w:rsid w:val="007153CA"/>
    <w:rsid w:val="00717AA0"/>
    <w:rsid w:val="00721117"/>
    <w:rsid w:val="007248BE"/>
    <w:rsid w:val="00731EC2"/>
    <w:rsid w:val="00736629"/>
    <w:rsid w:val="00741917"/>
    <w:rsid w:val="0075286B"/>
    <w:rsid w:val="007601B5"/>
    <w:rsid w:val="00770AF9"/>
    <w:rsid w:val="007748B5"/>
    <w:rsid w:val="00776357"/>
    <w:rsid w:val="0078582C"/>
    <w:rsid w:val="007862F7"/>
    <w:rsid w:val="00786A36"/>
    <w:rsid w:val="00790FF1"/>
    <w:rsid w:val="007B7831"/>
    <w:rsid w:val="007C5B95"/>
    <w:rsid w:val="007D55A8"/>
    <w:rsid w:val="007E41F9"/>
    <w:rsid w:val="007F396F"/>
    <w:rsid w:val="007F6834"/>
    <w:rsid w:val="00807180"/>
    <w:rsid w:val="0080721B"/>
    <w:rsid w:val="00810B65"/>
    <w:rsid w:val="008251C0"/>
    <w:rsid w:val="00832966"/>
    <w:rsid w:val="008356DB"/>
    <w:rsid w:val="00837FC1"/>
    <w:rsid w:val="00841CF4"/>
    <w:rsid w:val="00842056"/>
    <w:rsid w:val="00851B7E"/>
    <w:rsid w:val="00863A17"/>
    <w:rsid w:val="00871772"/>
    <w:rsid w:val="0087188A"/>
    <w:rsid w:val="00887C92"/>
    <w:rsid w:val="00895532"/>
    <w:rsid w:val="008A0DDC"/>
    <w:rsid w:val="008B63F9"/>
    <w:rsid w:val="008C654B"/>
    <w:rsid w:val="008D28A1"/>
    <w:rsid w:val="008E0E60"/>
    <w:rsid w:val="008E4FA5"/>
    <w:rsid w:val="008F17D4"/>
    <w:rsid w:val="009019F1"/>
    <w:rsid w:val="0090406F"/>
    <w:rsid w:val="00913110"/>
    <w:rsid w:val="00915DCA"/>
    <w:rsid w:val="00922FE8"/>
    <w:rsid w:val="0092748B"/>
    <w:rsid w:val="00932E39"/>
    <w:rsid w:val="009334CA"/>
    <w:rsid w:val="00944268"/>
    <w:rsid w:val="00951D9F"/>
    <w:rsid w:val="009576FC"/>
    <w:rsid w:val="00963787"/>
    <w:rsid w:val="00975109"/>
    <w:rsid w:val="00976774"/>
    <w:rsid w:val="0097747D"/>
    <w:rsid w:val="009800E4"/>
    <w:rsid w:val="00982ADE"/>
    <w:rsid w:val="00990133"/>
    <w:rsid w:val="00997276"/>
    <w:rsid w:val="009A541F"/>
    <w:rsid w:val="009C0C6E"/>
    <w:rsid w:val="009C513C"/>
    <w:rsid w:val="009C5A8D"/>
    <w:rsid w:val="009C5BC4"/>
    <w:rsid w:val="009D4126"/>
    <w:rsid w:val="009D45D1"/>
    <w:rsid w:val="009D4C0E"/>
    <w:rsid w:val="009D7061"/>
    <w:rsid w:val="009D727B"/>
    <w:rsid w:val="009D7ED4"/>
    <w:rsid w:val="009E1B53"/>
    <w:rsid w:val="009E5F02"/>
    <w:rsid w:val="009F2665"/>
    <w:rsid w:val="00A07AEC"/>
    <w:rsid w:val="00A111B4"/>
    <w:rsid w:val="00A12553"/>
    <w:rsid w:val="00A201D3"/>
    <w:rsid w:val="00A2112B"/>
    <w:rsid w:val="00A23D99"/>
    <w:rsid w:val="00A402B6"/>
    <w:rsid w:val="00A53994"/>
    <w:rsid w:val="00A6388A"/>
    <w:rsid w:val="00A771B8"/>
    <w:rsid w:val="00A87303"/>
    <w:rsid w:val="00A93325"/>
    <w:rsid w:val="00AA0423"/>
    <w:rsid w:val="00AA19B4"/>
    <w:rsid w:val="00AB72FA"/>
    <w:rsid w:val="00AD4106"/>
    <w:rsid w:val="00AE15D6"/>
    <w:rsid w:val="00AF1165"/>
    <w:rsid w:val="00AF76C8"/>
    <w:rsid w:val="00B060F3"/>
    <w:rsid w:val="00B174C3"/>
    <w:rsid w:val="00B224FE"/>
    <w:rsid w:val="00B30A14"/>
    <w:rsid w:val="00B32CC9"/>
    <w:rsid w:val="00B33278"/>
    <w:rsid w:val="00B50345"/>
    <w:rsid w:val="00B54310"/>
    <w:rsid w:val="00B54BE7"/>
    <w:rsid w:val="00B62007"/>
    <w:rsid w:val="00B65347"/>
    <w:rsid w:val="00B6553B"/>
    <w:rsid w:val="00B86268"/>
    <w:rsid w:val="00B9111C"/>
    <w:rsid w:val="00B91F55"/>
    <w:rsid w:val="00BA00EC"/>
    <w:rsid w:val="00BA5A95"/>
    <w:rsid w:val="00BA734A"/>
    <w:rsid w:val="00BB0DFE"/>
    <w:rsid w:val="00BD0259"/>
    <w:rsid w:val="00BE1775"/>
    <w:rsid w:val="00BF198D"/>
    <w:rsid w:val="00BF2FD3"/>
    <w:rsid w:val="00C02C9A"/>
    <w:rsid w:val="00C06C6D"/>
    <w:rsid w:val="00C10BE7"/>
    <w:rsid w:val="00C11B15"/>
    <w:rsid w:val="00C207EB"/>
    <w:rsid w:val="00C25879"/>
    <w:rsid w:val="00C33597"/>
    <w:rsid w:val="00C35EF9"/>
    <w:rsid w:val="00C41436"/>
    <w:rsid w:val="00C516BD"/>
    <w:rsid w:val="00C544F7"/>
    <w:rsid w:val="00C5602D"/>
    <w:rsid w:val="00C63858"/>
    <w:rsid w:val="00C715D9"/>
    <w:rsid w:val="00C72CBB"/>
    <w:rsid w:val="00C82EAC"/>
    <w:rsid w:val="00C849EB"/>
    <w:rsid w:val="00C85351"/>
    <w:rsid w:val="00CA1037"/>
    <w:rsid w:val="00CA1432"/>
    <w:rsid w:val="00CA4C0B"/>
    <w:rsid w:val="00CB44EA"/>
    <w:rsid w:val="00CB6369"/>
    <w:rsid w:val="00CC2F5D"/>
    <w:rsid w:val="00CC3867"/>
    <w:rsid w:val="00CE7F65"/>
    <w:rsid w:val="00CF159D"/>
    <w:rsid w:val="00D13840"/>
    <w:rsid w:val="00D158CC"/>
    <w:rsid w:val="00D20E56"/>
    <w:rsid w:val="00D258C1"/>
    <w:rsid w:val="00D3299C"/>
    <w:rsid w:val="00D414D1"/>
    <w:rsid w:val="00D54CFF"/>
    <w:rsid w:val="00D669C8"/>
    <w:rsid w:val="00D676D1"/>
    <w:rsid w:val="00D80899"/>
    <w:rsid w:val="00D852C6"/>
    <w:rsid w:val="00D86B43"/>
    <w:rsid w:val="00D90DF7"/>
    <w:rsid w:val="00DA35FB"/>
    <w:rsid w:val="00DA5005"/>
    <w:rsid w:val="00DB717A"/>
    <w:rsid w:val="00DC4E42"/>
    <w:rsid w:val="00DF73DE"/>
    <w:rsid w:val="00E07A05"/>
    <w:rsid w:val="00E1566B"/>
    <w:rsid w:val="00E37DE7"/>
    <w:rsid w:val="00E47403"/>
    <w:rsid w:val="00E47B11"/>
    <w:rsid w:val="00E551A6"/>
    <w:rsid w:val="00E562F1"/>
    <w:rsid w:val="00E670BB"/>
    <w:rsid w:val="00E87259"/>
    <w:rsid w:val="00E877A7"/>
    <w:rsid w:val="00E954D6"/>
    <w:rsid w:val="00E9663F"/>
    <w:rsid w:val="00EA0200"/>
    <w:rsid w:val="00EA5C6C"/>
    <w:rsid w:val="00EB1A98"/>
    <w:rsid w:val="00EB455C"/>
    <w:rsid w:val="00EB4BB0"/>
    <w:rsid w:val="00EB58E9"/>
    <w:rsid w:val="00EC0CDF"/>
    <w:rsid w:val="00EC2D47"/>
    <w:rsid w:val="00ED1E03"/>
    <w:rsid w:val="00EF3586"/>
    <w:rsid w:val="00F05186"/>
    <w:rsid w:val="00F05416"/>
    <w:rsid w:val="00F110FE"/>
    <w:rsid w:val="00F14D0F"/>
    <w:rsid w:val="00F1645B"/>
    <w:rsid w:val="00F261AE"/>
    <w:rsid w:val="00F31397"/>
    <w:rsid w:val="00F33AC1"/>
    <w:rsid w:val="00F531BD"/>
    <w:rsid w:val="00F53644"/>
    <w:rsid w:val="00F757FF"/>
    <w:rsid w:val="00F86913"/>
    <w:rsid w:val="00FA2351"/>
    <w:rsid w:val="00FA4323"/>
    <w:rsid w:val="00FA62AF"/>
    <w:rsid w:val="00FB30E4"/>
    <w:rsid w:val="00FC33F6"/>
    <w:rsid w:val="00FC4F31"/>
    <w:rsid w:val="00FD014E"/>
    <w:rsid w:val="00FD3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A372A"/>
  <w15:chartTrackingRefBased/>
  <w15:docId w15:val="{B1C15406-0414-4B2D-B95E-015DDB45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53731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C4B24"/>
  </w:style>
  <w:style w:type="paragraph" w:styleId="Podnoje">
    <w:name w:val="footer"/>
    <w:basedOn w:val="Normal"/>
    <w:link w:val="PodnojeChar"/>
    <w:uiPriority w:val="99"/>
    <w:unhideWhenUsed/>
    <w:rsid w:val="004C4B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C4B24"/>
  </w:style>
  <w:style w:type="paragraph" w:styleId="Tekstbalonia">
    <w:name w:val="Balloon Text"/>
    <w:basedOn w:val="Normal"/>
    <w:link w:val="TekstbaloniaChar"/>
    <w:uiPriority w:val="99"/>
    <w:semiHidden/>
    <w:unhideWhenUsed/>
    <w:rsid w:val="00422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22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0D13BA-8A53-496B-860E-9F4E74A23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2036</Words>
  <Characters>11609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 Meštrić</dc:creator>
  <cp:lastModifiedBy>Krunoslav Golub</cp:lastModifiedBy>
  <cp:revision>3</cp:revision>
  <cp:lastPrinted>2022-09-12T10:46:00Z</cp:lastPrinted>
  <dcterms:created xsi:type="dcterms:W3CDTF">2024-02-22T12:10:00Z</dcterms:created>
  <dcterms:modified xsi:type="dcterms:W3CDTF">2024-02-28T13:28:00Z</dcterms:modified>
</cp:coreProperties>
</file>